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F4DFA" w14:textId="77777777" w:rsidR="00836F9A" w:rsidRPr="00895D0B" w:rsidRDefault="00836F9A" w:rsidP="00B921F6">
      <w:pPr>
        <w:pStyle w:val="paragraph"/>
        <w:spacing w:before="0" w:beforeAutospacing="0" w:after="0" w:afterAutospacing="0" w:line="480" w:lineRule="auto"/>
        <w:ind w:left="1080"/>
        <w:textAlignment w:val="baseline"/>
        <w:rPr>
          <w:sz w:val="20"/>
          <w:szCs w:val="20"/>
        </w:rPr>
      </w:pPr>
      <w:r w:rsidRPr="00895D0B">
        <w:rPr>
          <w:rStyle w:val="normaltextrun"/>
          <w:sz w:val="20"/>
          <w:szCs w:val="20"/>
          <w:shd w:val="clear" w:color="auto" w:fill="FFFF00"/>
        </w:rPr>
        <w:t>Experiential Learning and Internship </w:t>
      </w:r>
      <w:r w:rsidRPr="00895D0B">
        <w:rPr>
          <w:rStyle w:val="eop"/>
          <w:sz w:val="20"/>
          <w:szCs w:val="20"/>
        </w:rPr>
        <w:t> </w:t>
      </w:r>
    </w:p>
    <w:p w14:paraId="70809C8C" w14:textId="5A2A0DF4" w:rsidR="00773859" w:rsidRPr="00895D0B" w:rsidRDefault="00836F9A" w:rsidP="00534352">
      <w:pPr>
        <w:pStyle w:val="paragraph"/>
        <w:spacing w:before="0" w:beforeAutospacing="0" w:after="0" w:afterAutospacing="0" w:line="480" w:lineRule="auto"/>
        <w:ind w:firstLine="720"/>
        <w:textAlignment w:val="baseline"/>
        <w:rPr>
          <w:rStyle w:val="eop"/>
          <w:sz w:val="20"/>
          <w:szCs w:val="20"/>
        </w:rPr>
      </w:pPr>
      <w:r w:rsidRPr="00895D0B">
        <w:rPr>
          <w:rStyle w:val="eop"/>
          <w:sz w:val="20"/>
          <w:szCs w:val="20"/>
        </w:rPr>
        <w:t> </w:t>
      </w:r>
      <w:r w:rsidR="00D047A8" w:rsidRPr="00895D0B">
        <w:rPr>
          <w:rStyle w:val="eop"/>
          <w:sz w:val="20"/>
          <w:szCs w:val="20"/>
        </w:rPr>
        <w:t>The term “experiential learning” is defined as the form of learning from life experiences (</w:t>
      </w:r>
      <w:r w:rsidR="00F22A26" w:rsidRPr="00895D0B">
        <w:rPr>
          <w:rStyle w:val="eop"/>
          <w:sz w:val="20"/>
          <w:szCs w:val="20"/>
        </w:rPr>
        <w:t>Kolb, 2014</w:t>
      </w:r>
      <w:r w:rsidR="00D047A8" w:rsidRPr="00895D0B">
        <w:rPr>
          <w:rStyle w:val="eop"/>
          <w:sz w:val="20"/>
          <w:szCs w:val="20"/>
        </w:rPr>
        <w:t xml:space="preserve">). </w:t>
      </w:r>
      <w:r w:rsidR="00773859" w:rsidRPr="00895D0B">
        <w:rPr>
          <w:rStyle w:val="eop"/>
          <w:sz w:val="20"/>
          <w:szCs w:val="20"/>
        </w:rPr>
        <w:t>Experiential learning is the “process through which knowledge is created through the transformation of experience” (</w:t>
      </w:r>
      <w:proofErr w:type="spellStart"/>
      <w:r w:rsidR="00773859" w:rsidRPr="00895D0B">
        <w:rPr>
          <w:rStyle w:val="eop"/>
          <w:sz w:val="20"/>
          <w:szCs w:val="20"/>
        </w:rPr>
        <w:t>Kros</w:t>
      </w:r>
      <w:proofErr w:type="spellEnd"/>
      <w:r w:rsidR="00773859" w:rsidRPr="00895D0B">
        <w:rPr>
          <w:rStyle w:val="eop"/>
          <w:sz w:val="20"/>
          <w:szCs w:val="20"/>
        </w:rPr>
        <w:t xml:space="preserve"> and Watson, 2004, pg. 283). </w:t>
      </w:r>
      <w:r w:rsidR="00334579" w:rsidRPr="00895D0B">
        <w:rPr>
          <w:rStyle w:val="eop"/>
          <w:sz w:val="20"/>
          <w:szCs w:val="20"/>
        </w:rPr>
        <w:t>First mentioned by John Dewey as “learning by doing”</w:t>
      </w:r>
      <w:r w:rsidR="00C16C05" w:rsidRPr="00895D0B">
        <w:rPr>
          <w:rStyle w:val="eop"/>
          <w:sz w:val="20"/>
          <w:szCs w:val="20"/>
        </w:rPr>
        <w:t xml:space="preserve"> </w:t>
      </w:r>
      <w:r w:rsidR="00334579" w:rsidRPr="00895D0B">
        <w:rPr>
          <w:rStyle w:val="eop"/>
          <w:sz w:val="20"/>
          <w:szCs w:val="20"/>
        </w:rPr>
        <w:t>(</w:t>
      </w:r>
      <w:r w:rsidR="00C16C05" w:rsidRPr="00895D0B">
        <w:rPr>
          <w:rStyle w:val="eop"/>
          <w:sz w:val="20"/>
          <w:szCs w:val="20"/>
        </w:rPr>
        <w:t>Kolb,1984</w:t>
      </w:r>
      <w:r w:rsidR="00787FA9" w:rsidRPr="00895D0B">
        <w:rPr>
          <w:rStyle w:val="eop"/>
          <w:sz w:val="20"/>
          <w:szCs w:val="20"/>
        </w:rPr>
        <w:t>). Experiential</w:t>
      </w:r>
      <w:r w:rsidR="00CB6541" w:rsidRPr="00895D0B">
        <w:rPr>
          <w:rStyle w:val="eop"/>
          <w:sz w:val="20"/>
          <w:szCs w:val="20"/>
        </w:rPr>
        <w:t xml:space="preserve"> learning</w:t>
      </w:r>
      <w:r w:rsidR="00334579" w:rsidRPr="00895D0B">
        <w:rPr>
          <w:rStyle w:val="eop"/>
          <w:sz w:val="20"/>
          <w:szCs w:val="20"/>
        </w:rPr>
        <w:t xml:space="preserve"> was later developed by Kolb and explained</w:t>
      </w:r>
      <w:r w:rsidR="00CB6541" w:rsidRPr="00895D0B">
        <w:rPr>
          <w:rStyle w:val="eop"/>
          <w:sz w:val="20"/>
          <w:szCs w:val="20"/>
        </w:rPr>
        <w:t xml:space="preserve"> </w:t>
      </w:r>
      <w:r w:rsidR="00334579" w:rsidRPr="00895D0B">
        <w:rPr>
          <w:rStyle w:val="eop"/>
          <w:sz w:val="20"/>
          <w:szCs w:val="20"/>
        </w:rPr>
        <w:t>as</w:t>
      </w:r>
      <w:r w:rsidR="00CB6541" w:rsidRPr="00895D0B">
        <w:rPr>
          <w:rStyle w:val="eop"/>
          <w:sz w:val="20"/>
          <w:szCs w:val="20"/>
        </w:rPr>
        <w:t xml:space="preserve"> “the process whereby knowledge is created through the transformation of experience. Knowledge results from the combination of grasping and transforming experience” (Kolb, 1984, p. 41). </w:t>
      </w:r>
      <w:r w:rsidR="00773859" w:rsidRPr="00895D0B">
        <w:rPr>
          <w:rStyle w:val="eop"/>
          <w:sz w:val="20"/>
          <w:szCs w:val="20"/>
        </w:rPr>
        <w:t xml:space="preserve">According to Conley (2008), experiential learning involves the student discovering, </w:t>
      </w:r>
      <w:r w:rsidR="007B3712" w:rsidRPr="00895D0B">
        <w:rPr>
          <w:rStyle w:val="eop"/>
          <w:sz w:val="20"/>
          <w:szCs w:val="20"/>
        </w:rPr>
        <w:t>processing,</w:t>
      </w:r>
      <w:r w:rsidR="00773859" w:rsidRPr="00895D0B">
        <w:rPr>
          <w:rStyle w:val="eop"/>
          <w:sz w:val="20"/>
          <w:szCs w:val="20"/>
        </w:rPr>
        <w:t xml:space="preserve"> and applying the information they have learned and reflecting upon it. Experiential learning is considered to </w:t>
      </w:r>
      <w:r w:rsidR="00EA588C" w:rsidRPr="00895D0B">
        <w:rPr>
          <w:rStyle w:val="eop"/>
          <w:sz w:val="20"/>
          <w:szCs w:val="20"/>
        </w:rPr>
        <w:t>occur when a student is academically, emotionally and socially engaged (</w:t>
      </w:r>
      <w:proofErr w:type="spellStart"/>
      <w:r w:rsidR="00EA588C" w:rsidRPr="00895D0B">
        <w:rPr>
          <w:rStyle w:val="eop"/>
          <w:sz w:val="20"/>
          <w:szCs w:val="20"/>
        </w:rPr>
        <w:t>Brzovic</w:t>
      </w:r>
      <w:proofErr w:type="spellEnd"/>
      <w:r w:rsidR="00EA588C" w:rsidRPr="00895D0B">
        <w:rPr>
          <w:rStyle w:val="eop"/>
          <w:sz w:val="20"/>
          <w:szCs w:val="20"/>
        </w:rPr>
        <w:t xml:space="preserve"> &amp; Matz, 2009), while according to Foster and Dollar (2010), experiential learning occurs when the student is working or volunteering in the organization</w:t>
      </w:r>
      <w:r w:rsidR="00244893" w:rsidRPr="00895D0B">
        <w:rPr>
          <w:rStyle w:val="eop"/>
          <w:sz w:val="20"/>
          <w:szCs w:val="20"/>
        </w:rPr>
        <w:t xml:space="preserve"> to gain experience before they graduate. </w:t>
      </w:r>
    </w:p>
    <w:p w14:paraId="29A57277" w14:textId="77777777" w:rsidR="00773859" w:rsidRPr="00895D0B" w:rsidRDefault="00773859" w:rsidP="00534352">
      <w:pPr>
        <w:pStyle w:val="paragraph"/>
        <w:spacing w:before="0" w:beforeAutospacing="0" w:after="0" w:afterAutospacing="0" w:line="480" w:lineRule="auto"/>
        <w:ind w:left="720" w:firstLine="720"/>
        <w:textAlignment w:val="baseline"/>
        <w:rPr>
          <w:rStyle w:val="eop"/>
          <w:sz w:val="20"/>
          <w:szCs w:val="20"/>
        </w:rPr>
      </w:pPr>
    </w:p>
    <w:p w14:paraId="5355038B" w14:textId="6685BE05" w:rsidR="00F22A26" w:rsidRPr="00895D0B" w:rsidRDefault="00D047A8" w:rsidP="00534352">
      <w:pPr>
        <w:pStyle w:val="paragraph"/>
        <w:spacing w:before="0" w:beforeAutospacing="0" w:after="0" w:afterAutospacing="0" w:line="480" w:lineRule="auto"/>
        <w:ind w:firstLine="720"/>
        <w:textAlignment w:val="baseline"/>
        <w:rPr>
          <w:sz w:val="20"/>
          <w:szCs w:val="20"/>
        </w:rPr>
      </w:pPr>
      <w:r w:rsidRPr="00895D0B">
        <w:rPr>
          <w:rStyle w:val="eop"/>
          <w:sz w:val="20"/>
          <w:szCs w:val="20"/>
        </w:rPr>
        <w:t>These experiences can include internships, externships</w:t>
      </w:r>
      <w:r w:rsidR="00E274DE" w:rsidRPr="00895D0B">
        <w:rPr>
          <w:rStyle w:val="eop"/>
          <w:sz w:val="20"/>
          <w:szCs w:val="20"/>
        </w:rPr>
        <w:t>, study abroad</w:t>
      </w:r>
      <w:r w:rsidRPr="00895D0B">
        <w:rPr>
          <w:rStyle w:val="eop"/>
          <w:sz w:val="20"/>
          <w:szCs w:val="20"/>
        </w:rPr>
        <w:t xml:space="preserve"> and other forms of learning outside of the classroom. </w:t>
      </w:r>
      <w:r w:rsidR="00E274DE" w:rsidRPr="00895D0B">
        <w:rPr>
          <w:rStyle w:val="eop"/>
          <w:sz w:val="20"/>
          <w:szCs w:val="20"/>
        </w:rPr>
        <w:t>Experiential Learning Theory, developed by Kolb (1984)</w:t>
      </w:r>
      <w:r w:rsidR="00F22A26" w:rsidRPr="00895D0B">
        <w:rPr>
          <w:rStyle w:val="eop"/>
          <w:sz w:val="20"/>
          <w:szCs w:val="20"/>
        </w:rPr>
        <w:t xml:space="preserve"> helped establish the four-stage learning process, consisting of a set of six propositions: </w:t>
      </w:r>
      <w:r w:rsidR="00F22A26" w:rsidRPr="00895D0B">
        <w:rPr>
          <w:sz w:val="20"/>
          <w:szCs w:val="20"/>
        </w:rPr>
        <w:t>learning is a process, learning is continuous, learning requires conflict resolution, learning is a holistic process, learning is transactional, and learning creates knowledge (</w:t>
      </w:r>
      <w:r w:rsidR="006B691C" w:rsidRPr="00895D0B">
        <w:rPr>
          <w:sz w:val="20"/>
          <w:szCs w:val="20"/>
        </w:rPr>
        <w:t>Murphy, 2018</w:t>
      </w:r>
      <w:r w:rsidR="00F22A26" w:rsidRPr="00895D0B">
        <w:rPr>
          <w:sz w:val="20"/>
          <w:szCs w:val="20"/>
        </w:rPr>
        <w:t>). Research presented showing the importance of experiential learning and the role it plays in career outcomes of graduates have influenced institutions to consider internships as an important option to be added to curriculum (</w:t>
      </w:r>
      <w:r w:rsidR="00787FA9" w:rsidRPr="00895D0B">
        <w:rPr>
          <w:sz w:val="20"/>
          <w:szCs w:val="20"/>
        </w:rPr>
        <w:t>NACE, 2017</w:t>
      </w:r>
      <w:r w:rsidR="00F22A26" w:rsidRPr="00895D0B">
        <w:rPr>
          <w:sz w:val="20"/>
          <w:szCs w:val="20"/>
        </w:rPr>
        <w:t>). This is appropriate due to the vocational nature of the hospitality industry.</w:t>
      </w:r>
      <w:r w:rsidR="00001321" w:rsidRPr="00895D0B">
        <w:rPr>
          <w:sz w:val="20"/>
          <w:szCs w:val="20"/>
        </w:rPr>
        <w:t xml:space="preserve"> The National Survey of Student Engagement </w:t>
      </w:r>
      <w:r w:rsidR="007B3712" w:rsidRPr="00895D0B">
        <w:rPr>
          <w:sz w:val="20"/>
          <w:szCs w:val="20"/>
        </w:rPr>
        <w:t>demonstrated</w:t>
      </w:r>
      <w:r w:rsidR="00001321" w:rsidRPr="00895D0B">
        <w:rPr>
          <w:sz w:val="20"/>
          <w:szCs w:val="20"/>
        </w:rPr>
        <w:t xml:space="preserve"> that 52 percent of seniors have participated in some form of experiential learning rather it a practicum, internship, field experience, co-op experience or clinical assignment (</w:t>
      </w:r>
      <w:r w:rsidR="00787FA9" w:rsidRPr="00895D0B">
        <w:rPr>
          <w:sz w:val="20"/>
          <w:szCs w:val="20"/>
        </w:rPr>
        <w:t>NACE, 2017</w:t>
      </w:r>
      <w:r w:rsidR="00001321" w:rsidRPr="00895D0B">
        <w:rPr>
          <w:sz w:val="20"/>
          <w:szCs w:val="20"/>
        </w:rPr>
        <w:t xml:space="preserve">). </w:t>
      </w:r>
    </w:p>
    <w:p w14:paraId="33D7A281" w14:textId="7281FCC9" w:rsidR="007B3712" w:rsidRPr="00895D0B" w:rsidRDefault="007B3712" w:rsidP="00534352">
      <w:pPr>
        <w:pStyle w:val="paragraph"/>
        <w:spacing w:before="0" w:beforeAutospacing="0" w:after="0" w:afterAutospacing="0" w:line="480" w:lineRule="auto"/>
        <w:ind w:left="720" w:firstLine="720"/>
        <w:textAlignment w:val="baseline"/>
        <w:rPr>
          <w:sz w:val="20"/>
          <w:szCs w:val="20"/>
        </w:rPr>
      </w:pPr>
    </w:p>
    <w:p w14:paraId="7FCBA79F" w14:textId="274A106A" w:rsidR="007B3712" w:rsidRPr="00895D0B" w:rsidRDefault="00387B29" w:rsidP="00534352">
      <w:pPr>
        <w:pStyle w:val="paragraph"/>
        <w:spacing w:before="0" w:beforeAutospacing="0" w:after="0" w:afterAutospacing="0" w:line="480" w:lineRule="auto"/>
        <w:ind w:firstLine="720"/>
        <w:textAlignment w:val="baseline"/>
        <w:rPr>
          <w:sz w:val="20"/>
          <w:szCs w:val="20"/>
        </w:rPr>
      </w:pPr>
      <w:r w:rsidRPr="00895D0B">
        <w:rPr>
          <w:sz w:val="20"/>
          <w:szCs w:val="20"/>
        </w:rPr>
        <w:t xml:space="preserve">Among available experiential learning experiences for students study abroad has become popular among students. </w:t>
      </w:r>
      <w:r w:rsidR="00F70531" w:rsidRPr="00895D0B">
        <w:rPr>
          <w:sz w:val="20"/>
          <w:szCs w:val="20"/>
        </w:rPr>
        <w:t>With 325,339 students having participated in study abroad programs during the 2015-2016 academic school year, this reflected a 4 percent increase over the prior year and a 46 percent increase over the past decade (IIE).</w:t>
      </w:r>
      <w:r w:rsidR="00816553" w:rsidRPr="00895D0B">
        <w:rPr>
          <w:sz w:val="20"/>
          <w:szCs w:val="20"/>
        </w:rPr>
        <w:t xml:space="preserve"> These experiences give the intern an international experience and helps them with their personal growth (Cudmore &amp; </w:t>
      </w:r>
      <w:proofErr w:type="spellStart"/>
      <w:r w:rsidR="00816553" w:rsidRPr="00895D0B">
        <w:rPr>
          <w:sz w:val="20"/>
          <w:szCs w:val="20"/>
        </w:rPr>
        <w:t>Toncar</w:t>
      </w:r>
      <w:proofErr w:type="spellEnd"/>
      <w:r w:rsidR="00816553" w:rsidRPr="00895D0B">
        <w:rPr>
          <w:sz w:val="20"/>
          <w:szCs w:val="20"/>
        </w:rPr>
        <w:t>, 2000).</w:t>
      </w:r>
      <w:r w:rsidR="00F70531" w:rsidRPr="00895D0B">
        <w:rPr>
          <w:sz w:val="20"/>
          <w:szCs w:val="20"/>
        </w:rPr>
        <w:t xml:space="preserve"> Studying abroad has proven to provide an overall positive impact on development in students (IIE). According to the AIFS study in 2018, preliminary data alone demonstrated that 58 percent of students </w:t>
      </w:r>
      <w:r w:rsidR="00F70531" w:rsidRPr="00895D0B">
        <w:rPr>
          <w:sz w:val="20"/>
          <w:szCs w:val="20"/>
        </w:rPr>
        <w:lastRenderedPageBreak/>
        <w:t>contributed studying abroad to their developed skills and intercultural competencies contributing to obtaining their first job post-</w:t>
      </w:r>
      <w:r w:rsidR="00F70531" w:rsidRPr="009827C1">
        <w:rPr>
          <w:sz w:val="20"/>
          <w:szCs w:val="20"/>
          <w:highlight w:val="yellow"/>
        </w:rPr>
        <w:t>graduation ().</w:t>
      </w:r>
      <w:r w:rsidR="00F70531" w:rsidRPr="00895D0B">
        <w:rPr>
          <w:sz w:val="20"/>
          <w:szCs w:val="20"/>
        </w:rPr>
        <w:t xml:space="preserve"> According to the same study, 86 percent stated their experience helped them adapt to diverse workplace environment</w:t>
      </w:r>
      <w:r w:rsidR="00F70531" w:rsidRPr="009827C1">
        <w:rPr>
          <w:sz w:val="20"/>
          <w:szCs w:val="20"/>
          <w:highlight w:val="yellow"/>
        </w:rPr>
        <w:t>s ().</w:t>
      </w:r>
      <w:r w:rsidR="00F70531" w:rsidRPr="00895D0B">
        <w:rPr>
          <w:sz w:val="20"/>
          <w:szCs w:val="20"/>
        </w:rPr>
        <w:t xml:space="preserve"> </w:t>
      </w:r>
    </w:p>
    <w:p w14:paraId="7F75BB24" w14:textId="77777777" w:rsidR="00F22A26" w:rsidRPr="00895D0B" w:rsidRDefault="00F22A26" w:rsidP="00534352">
      <w:pPr>
        <w:pStyle w:val="paragraph"/>
        <w:spacing w:before="0" w:beforeAutospacing="0" w:after="0" w:afterAutospacing="0" w:line="480" w:lineRule="auto"/>
        <w:ind w:left="720" w:firstLine="720"/>
        <w:textAlignment w:val="baseline"/>
        <w:rPr>
          <w:sz w:val="20"/>
          <w:szCs w:val="20"/>
        </w:rPr>
      </w:pPr>
    </w:p>
    <w:p w14:paraId="43026A72" w14:textId="7D31C5F9" w:rsidR="00F22A26" w:rsidRPr="00895D0B" w:rsidRDefault="00297AAD" w:rsidP="00534352">
      <w:pPr>
        <w:pStyle w:val="paragraph"/>
        <w:spacing w:before="0" w:beforeAutospacing="0" w:after="0" w:afterAutospacing="0" w:line="480" w:lineRule="auto"/>
        <w:ind w:firstLine="720"/>
        <w:textAlignment w:val="baseline"/>
        <w:rPr>
          <w:sz w:val="20"/>
          <w:szCs w:val="20"/>
        </w:rPr>
      </w:pPr>
      <w:r w:rsidRPr="00895D0B">
        <w:rPr>
          <w:sz w:val="20"/>
          <w:szCs w:val="20"/>
        </w:rPr>
        <w:t xml:space="preserve">There is a vast and diverse body of internship related research in the tourism and hospitality field (Airey &amp; Tribe, 2005; </w:t>
      </w:r>
      <w:proofErr w:type="spellStart"/>
      <w:r w:rsidRPr="00895D0B">
        <w:rPr>
          <w:sz w:val="20"/>
          <w:szCs w:val="20"/>
        </w:rPr>
        <w:t>Toncar</w:t>
      </w:r>
      <w:proofErr w:type="spellEnd"/>
      <w:r w:rsidRPr="00895D0B">
        <w:rPr>
          <w:sz w:val="20"/>
          <w:szCs w:val="20"/>
        </w:rPr>
        <w:t xml:space="preserve"> &amp; Cudmore, 2000). </w:t>
      </w:r>
      <w:r w:rsidR="00386112" w:rsidRPr="00895D0B">
        <w:rPr>
          <w:sz w:val="20"/>
          <w:szCs w:val="20"/>
        </w:rPr>
        <w:t>While s</w:t>
      </w:r>
      <w:r w:rsidRPr="00895D0B">
        <w:rPr>
          <w:sz w:val="20"/>
          <w:szCs w:val="20"/>
        </w:rPr>
        <w:t>tudents are primarily the main ben</w:t>
      </w:r>
      <w:r w:rsidR="00386112" w:rsidRPr="00895D0B">
        <w:rPr>
          <w:sz w:val="20"/>
          <w:szCs w:val="20"/>
        </w:rPr>
        <w:t>eficiary of internships, universities, and employer reap numerous benefits as well. Internships allow for students to receive</w:t>
      </w:r>
      <w:r w:rsidR="00994A54" w:rsidRPr="00895D0B">
        <w:rPr>
          <w:sz w:val="20"/>
          <w:szCs w:val="20"/>
        </w:rPr>
        <w:t xml:space="preserve"> hands on experience and develop skills and knowledge they would not normally obtain in the classroom setting (</w:t>
      </w:r>
      <w:proofErr w:type="spellStart"/>
      <w:r w:rsidR="006B691C" w:rsidRPr="00895D0B">
        <w:rPr>
          <w:sz w:val="20"/>
          <w:szCs w:val="20"/>
        </w:rPr>
        <w:t>Breakey</w:t>
      </w:r>
      <w:proofErr w:type="spellEnd"/>
      <w:r w:rsidR="006B691C" w:rsidRPr="00895D0B">
        <w:rPr>
          <w:sz w:val="20"/>
          <w:szCs w:val="20"/>
        </w:rPr>
        <w:t xml:space="preserve">, N., </w:t>
      </w:r>
      <w:proofErr w:type="spellStart"/>
      <w:r w:rsidR="006B691C" w:rsidRPr="00895D0B">
        <w:rPr>
          <w:sz w:val="20"/>
          <w:szCs w:val="20"/>
        </w:rPr>
        <w:t>Ruhanen</w:t>
      </w:r>
      <w:proofErr w:type="spellEnd"/>
      <w:r w:rsidR="006B691C" w:rsidRPr="00895D0B">
        <w:rPr>
          <w:sz w:val="20"/>
          <w:szCs w:val="20"/>
        </w:rPr>
        <w:t>, L., &amp; Robinson, R. 2012</w:t>
      </w:r>
      <w:r w:rsidR="00994A54" w:rsidRPr="00895D0B">
        <w:rPr>
          <w:sz w:val="20"/>
          <w:szCs w:val="20"/>
        </w:rPr>
        <w:t>)</w:t>
      </w:r>
      <w:r w:rsidR="00BF13D8" w:rsidRPr="00895D0B">
        <w:rPr>
          <w:sz w:val="20"/>
          <w:szCs w:val="20"/>
        </w:rPr>
        <w:t xml:space="preserve">. </w:t>
      </w:r>
      <w:r w:rsidR="00334579" w:rsidRPr="00895D0B">
        <w:rPr>
          <w:sz w:val="20"/>
          <w:szCs w:val="20"/>
        </w:rPr>
        <w:t>Internships enhance teaching and learning for the students participating in them (</w:t>
      </w:r>
      <w:proofErr w:type="spellStart"/>
      <w:r w:rsidR="00334579" w:rsidRPr="00895D0B">
        <w:rPr>
          <w:sz w:val="20"/>
          <w:szCs w:val="20"/>
        </w:rPr>
        <w:t>Appietu</w:t>
      </w:r>
      <w:proofErr w:type="spellEnd"/>
      <w:r w:rsidR="00334579" w:rsidRPr="00895D0B">
        <w:rPr>
          <w:sz w:val="20"/>
          <w:szCs w:val="20"/>
        </w:rPr>
        <w:t xml:space="preserve">, Asimah, &amp; Mensah, 2020). </w:t>
      </w:r>
      <w:r w:rsidR="00954D69" w:rsidRPr="00895D0B">
        <w:rPr>
          <w:sz w:val="20"/>
          <w:szCs w:val="20"/>
        </w:rPr>
        <w:t>This added value helps to ensure students are industry ready by the time they graduate (</w:t>
      </w:r>
      <w:proofErr w:type="spellStart"/>
      <w:r w:rsidR="00954D69" w:rsidRPr="00895D0B">
        <w:rPr>
          <w:sz w:val="20"/>
          <w:szCs w:val="20"/>
        </w:rPr>
        <w:t>Breakey</w:t>
      </w:r>
      <w:proofErr w:type="spellEnd"/>
      <w:r w:rsidR="00954D69" w:rsidRPr="00895D0B">
        <w:rPr>
          <w:sz w:val="20"/>
          <w:szCs w:val="20"/>
        </w:rPr>
        <w:t xml:space="preserve">, Robinson &amp; </w:t>
      </w:r>
      <w:proofErr w:type="spellStart"/>
      <w:r w:rsidR="00954D69" w:rsidRPr="00895D0B">
        <w:rPr>
          <w:sz w:val="20"/>
          <w:szCs w:val="20"/>
        </w:rPr>
        <w:t>Beesley</w:t>
      </w:r>
      <w:proofErr w:type="spellEnd"/>
      <w:r w:rsidR="00954D69" w:rsidRPr="00895D0B">
        <w:rPr>
          <w:sz w:val="20"/>
          <w:szCs w:val="20"/>
        </w:rPr>
        <w:t>, 2008).</w:t>
      </w:r>
      <w:r w:rsidR="00CB6541" w:rsidRPr="00895D0B">
        <w:rPr>
          <w:sz w:val="20"/>
          <w:szCs w:val="20"/>
        </w:rPr>
        <w:t xml:space="preserve"> According to the National Association of Colleges and Employers (NACE) study in 2017, employers and focus groups surveyed resulted in most of the employers seeing internships as an added value to candidate employability. Previous studies done by NACE also found 42.3 percent of seniors who obtained an internship or had experience with an internship received at least one job offer (</w:t>
      </w:r>
      <w:r w:rsidR="00787FA9" w:rsidRPr="00895D0B">
        <w:rPr>
          <w:sz w:val="20"/>
          <w:szCs w:val="20"/>
        </w:rPr>
        <w:t>NACE, 2017</w:t>
      </w:r>
      <w:r w:rsidR="00CB6541" w:rsidRPr="00895D0B">
        <w:rPr>
          <w:sz w:val="20"/>
          <w:szCs w:val="20"/>
        </w:rPr>
        <w:t>). Previous researchers have touched on the value of internships as a recruiting tool for employers (</w:t>
      </w:r>
      <w:proofErr w:type="spellStart"/>
      <w:r w:rsidR="00CB6541" w:rsidRPr="00895D0B">
        <w:rPr>
          <w:sz w:val="20"/>
          <w:szCs w:val="20"/>
        </w:rPr>
        <w:t>Saltikoff</w:t>
      </w:r>
      <w:proofErr w:type="spellEnd"/>
      <w:r w:rsidR="00CB6541" w:rsidRPr="00895D0B">
        <w:rPr>
          <w:sz w:val="20"/>
          <w:szCs w:val="20"/>
        </w:rPr>
        <w:t>, 2017). The perceived value of internships from the employers’ and students’ standpoint is proven by the substantial development in student and employer interest in the past 20 years (Hurst &amp; Good, 2010).</w:t>
      </w:r>
    </w:p>
    <w:p w14:paraId="4EBA6D82" w14:textId="77777777" w:rsidR="00F22A26" w:rsidRPr="00895D0B" w:rsidRDefault="00F22A26" w:rsidP="00534352">
      <w:pPr>
        <w:pStyle w:val="paragraph"/>
        <w:spacing w:before="0" w:beforeAutospacing="0" w:after="0" w:afterAutospacing="0" w:line="480" w:lineRule="auto"/>
        <w:ind w:left="720" w:firstLine="720"/>
        <w:textAlignment w:val="baseline"/>
        <w:rPr>
          <w:sz w:val="20"/>
          <w:szCs w:val="20"/>
        </w:rPr>
      </w:pPr>
    </w:p>
    <w:p w14:paraId="6107E2C0" w14:textId="7984CF39" w:rsidR="00836F9A" w:rsidRPr="00895D0B" w:rsidRDefault="00836F9A" w:rsidP="00B921F6">
      <w:pPr>
        <w:pStyle w:val="paragraph"/>
        <w:spacing w:before="0" w:beforeAutospacing="0" w:after="0" w:afterAutospacing="0" w:line="480" w:lineRule="auto"/>
        <w:ind w:left="1080"/>
        <w:textAlignment w:val="baseline"/>
        <w:rPr>
          <w:rStyle w:val="eop"/>
          <w:sz w:val="20"/>
          <w:szCs w:val="20"/>
        </w:rPr>
      </w:pPr>
      <w:r w:rsidRPr="00895D0B">
        <w:rPr>
          <w:rStyle w:val="normaltextrun"/>
          <w:sz w:val="20"/>
          <w:szCs w:val="20"/>
          <w:shd w:val="clear" w:color="auto" w:fill="FFFF00"/>
        </w:rPr>
        <w:t xml:space="preserve">Perceived Value: Give and Get </w:t>
      </w:r>
      <w:commentRangeStart w:id="0"/>
      <w:r w:rsidRPr="00895D0B">
        <w:rPr>
          <w:rStyle w:val="normaltextrun"/>
          <w:sz w:val="20"/>
          <w:szCs w:val="20"/>
          <w:shd w:val="clear" w:color="auto" w:fill="FFFF00"/>
        </w:rPr>
        <w:t>Dimensions</w:t>
      </w:r>
      <w:commentRangeEnd w:id="0"/>
      <w:r w:rsidR="00142E9B">
        <w:rPr>
          <w:rStyle w:val="CommentReference"/>
          <w:rFonts w:asciiTheme="minorHAnsi" w:eastAsiaTheme="minorHAnsi" w:hAnsiTheme="minorHAnsi" w:cstheme="minorBidi"/>
        </w:rPr>
        <w:commentReference w:id="0"/>
      </w:r>
      <w:r w:rsidRPr="00895D0B">
        <w:rPr>
          <w:rStyle w:val="eop"/>
          <w:sz w:val="20"/>
          <w:szCs w:val="20"/>
        </w:rPr>
        <w:t> </w:t>
      </w:r>
    </w:p>
    <w:p w14:paraId="770EC1F4" w14:textId="0C339E69" w:rsidR="00F70531" w:rsidRPr="00895D0B" w:rsidRDefault="00F70531" w:rsidP="00534352">
      <w:pPr>
        <w:pStyle w:val="paragraph"/>
        <w:spacing w:before="0" w:beforeAutospacing="0" w:after="0" w:afterAutospacing="0" w:line="480" w:lineRule="auto"/>
        <w:ind w:firstLine="720"/>
        <w:textAlignment w:val="baseline"/>
        <w:rPr>
          <w:rStyle w:val="eop"/>
          <w:sz w:val="20"/>
          <w:szCs w:val="20"/>
        </w:rPr>
      </w:pPr>
    </w:p>
    <w:p w14:paraId="3350E3DC" w14:textId="072AC89D" w:rsidR="00F70531" w:rsidRPr="00895D0B" w:rsidRDefault="0078511B" w:rsidP="00534352">
      <w:pPr>
        <w:pStyle w:val="paragraph"/>
        <w:spacing w:before="0" w:beforeAutospacing="0" w:after="0" w:afterAutospacing="0" w:line="480" w:lineRule="auto"/>
        <w:ind w:firstLine="720"/>
        <w:textAlignment w:val="baseline"/>
        <w:rPr>
          <w:rStyle w:val="eop"/>
          <w:sz w:val="20"/>
          <w:szCs w:val="20"/>
        </w:rPr>
      </w:pPr>
      <w:r w:rsidRPr="00895D0B">
        <w:rPr>
          <w:rStyle w:val="eop"/>
          <w:sz w:val="20"/>
          <w:szCs w:val="20"/>
        </w:rPr>
        <w:t xml:space="preserve">Value is fully represented by the importance and worth an experience, such as study abroad, adds to the student’s education (Murphy, 2017). </w:t>
      </w:r>
      <w:r w:rsidR="009B2009" w:rsidRPr="00895D0B">
        <w:rPr>
          <w:rStyle w:val="eop"/>
          <w:sz w:val="20"/>
          <w:szCs w:val="20"/>
        </w:rPr>
        <w:t xml:space="preserve">According to </w:t>
      </w:r>
      <w:r w:rsidR="00F70531" w:rsidRPr="00895D0B">
        <w:rPr>
          <w:rStyle w:val="eop"/>
          <w:sz w:val="20"/>
          <w:szCs w:val="20"/>
        </w:rPr>
        <w:t>Zeithaml (1988</w:t>
      </w:r>
      <w:r w:rsidR="000D779A" w:rsidRPr="00895D0B">
        <w:rPr>
          <w:rStyle w:val="eop"/>
          <w:sz w:val="20"/>
          <w:szCs w:val="20"/>
        </w:rPr>
        <w:t>, p. 14</w:t>
      </w:r>
      <w:r w:rsidR="00F70531" w:rsidRPr="00895D0B">
        <w:rPr>
          <w:rStyle w:val="eop"/>
          <w:sz w:val="20"/>
          <w:szCs w:val="20"/>
        </w:rPr>
        <w:t>)</w:t>
      </w:r>
      <w:r w:rsidR="009B2009" w:rsidRPr="00895D0B">
        <w:rPr>
          <w:rStyle w:val="eop"/>
          <w:sz w:val="20"/>
          <w:szCs w:val="20"/>
        </w:rPr>
        <w:t>,</w:t>
      </w:r>
      <w:r w:rsidR="00F70531" w:rsidRPr="00895D0B">
        <w:rPr>
          <w:rStyle w:val="eop"/>
          <w:sz w:val="20"/>
          <w:szCs w:val="20"/>
        </w:rPr>
        <w:t xml:space="preserve"> perceived value</w:t>
      </w:r>
      <w:r w:rsidR="009B2009" w:rsidRPr="00895D0B">
        <w:rPr>
          <w:rStyle w:val="eop"/>
          <w:sz w:val="20"/>
          <w:szCs w:val="20"/>
        </w:rPr>
        <w:t xml:space="preserve"> is defined</w:t>
      </w:r>
      <w:r w:rsidR="00F70531" w:rsidRPr="00895D0B">
        <w:rPr>
          <w:rStyle w:val="eop"/>
          <w:sz w:val="20"/>
          <w:szCs w:val="20"/>
        </w:rPr>
        <w:t xml:space="preserve"> as </w:t>
      </w:r>
      <w:r w:rsidR="000D779A" w:rsidRPr="00895D0B">
        <w:rPr>
          <w:rStyle w:val="eop"/>
          <w:sz w:val="20"/>
          <w:szCs w:val="20"/>
        </w:rPr>
        <w:t>“the consumer’s overall assessment of the utility of a product based on perceptions of what is received and what is given”</w:t>
      </w:r>
      <w:r w:rsidR="00457FAA" w:rsidRPr="00895D0B">
        <w:rPr>
          <w:rStyle w:val="eop"/>
          <w:sz w:val="20"/>
          <w:szCs w:val="20"/>
        </w:rPr>
        <w:t>.</w:t>
      </w:r>
      <w:r w:rsidR="00087A78" w:rsidRPr="00895D0B">
        <w:rPr>
          <w:rStyle w:val="eop"/>
          <w:sz w:val="20"/>
          <w:szCs w:val="20"/>
        </w:rPr>
        <w:t xml:space="preserve"> </w:t>
      </w:r>
      <w:r w:rsidR="00CA4080" w:rsidRPr="00895D0B">
        <w:rPr>
          <w:rStyle w:val="eop"/>
          <w:sz w:val="20"/>
          <w:szCs w:val="20"/>
        </w:rPr>
        <w:t xml:space="preserve">Therefore, value reflects a </w:t>
      </w:r>
      <w:r w:rsidR="00867EBB" w:rsidRPr="00895D0B">
        <w:rPr>
          <w:rStyle w:val="eop"/>
          <w:sz w:val="20"/>
          <w:szCs w:val="20"/>
        </w:rPr>
        <w:t>tradeoff</w:t>
      </w:r>
      <w:r w:rsidR="00CA4080" w:rsidRPr="00895D0B">
        <w:rPr>
          <w:rStyle w:val="eop"/>
          <w:sz w:val="20"/>
          <w:szCs w:val="20"/>
        </w:rPr>
        <w:t xml:space="preserve"> between the most important ideas of what is given to those received (Alves, 201</w:t>
      </w:r>
      <w:r w:rsidR="00FE0EF8" w:rsidRPr="00895D0B">
        <w:rPr>
          <w:rStyle w:val="eop"/>
          <w:sz w:val="20"/>
          <w:szCs w:val="20"/>
        </w:rPr>
        <w:t>1</w:t>
      </w:r>
      <w:r w:rsidR="00CA4080" w:rsidRPr="00895D0B">
        <w:rPr>
          <w:rStyle w:val="eop"/>
          <w:sz w:val="20"/>
          <w:szCs w:val="20"/>
        </w:rPr>
        <w:t>)</w:t>
      </w:r>
      <w:r w:rsidR="009E4DF6" w:rsidRPr="00895D0B">
        <w:rPr>
          <w:rStyle w:val="eop"/>
          <w:sz w:val="20"/>
          <w:szCs w:val="20"/>
        </w:rPr>
        <w:t xml:space="preserve">. Woodruff (1997, p.172) would define value as “Customer value is a customer’s perceived preference for and evaluation of those product attributes, attributing performances, and consequences arising from use that facilitate (or block) achieving the customer’s goals and purposes in usage situations”. In this instance the customer would be the intern. In Woodruff’s explanation he includes the intern’s conception of value and its connection to the </w:t>
      </w:r>
      <w:r w:rsidR="009E4DF6" w:rsidRPr="00895D0B">
        <w:rPr>
          <w:rStyle w:val="eop"/>
          <w:sz w:val="20"/>
          <w:szCs w:val="20"/>
        </w:rPr>
        <w:lastRenderedPageBreak/>
        <w:t xml:space="preserve">desired and received value. Payne &amp; Holt (2001) considers this definition to be the most appropriate representation of perceived value. </w:t>
      </w:r>
      <w:r w:rsidR="00B51BF3" w:rsidRPr="00895D0B">
        <w:rPr>
          <w:rStyle w:val="eop"/>
          <w:sz w:val="20"/>
          <w:szCs w:val="20"/>
        </w:rPr>
        <w:t xml:space="preserve">Value is seen as a function of one or more values, consisting of </w:t>
      </w:r>
      <w:r w:rsidR="003C1AA7" w:rsidRPr="00895D0B">
        <w:rPr>
          <w:rStyle w:val="eop"/>
          <w:sz w:val="20"/>
          <w:szCs w:val="20"/>
        </w:rPr>
        <w:t>six</w:t>
      </w:r>
      <w:r w:rsidR="00B51BF3" w:rsidRPr="00895D0B">
        <w:rPr>
          <w:rStyle w:val="eop"/>
          <w:sz w:val="20"/>
          <w:szCs w:val="20"/>
        </w:rPr>
        <w:t xml:space="preserve"> independent values making a different contribution based on the current situation (</w:t>
      </w:r>
      <w:proofErr w:type="spellStart"/>
      <w:r w:rsidR="00B51BF3" w:rsidRPr="00895D0B">
        <w:rPr>
          <w:rStyle w:val="eop"/>
          <w:sz w:val="20"/>
          <w:szCs w:val="20"/>
        </w:rPr>
        <w:t>Andel</w:t>
      </w:r>
      <w:proofErr w:type="spellEnd"/>
      <w:r w:rsidR="00B51BF3" w:rsidRPr="00895D0B">
        <w:rPr>
          <w:rStyle w:val="eop"/>
          <w:sz w:val="20"/>
          <w:szCs w:val="20"/>
        </w:rPr>
        <w:t xml:space="preserve"> &amp; Botas, 2012).</w:t>
      </w:r>
    </w:p>
    <w:p w14:paraId="1B26A6D4" w14:textId="77777777" w:rsidR="009E4DF6" w:rsidRPr="00895D0B" w:rsidRDefault="009E4DF6" w:rsidP="00534352">
      <w:pPr>
        <w:pStyle w:val="paragraph"/>
        <w:spacing w:before="0" w:beforeAutospacing="0" w:after="0" w:afterAutospacing="0" w:line="480" w:lineRule="auto"/>
        <w:ind w:firstLine="720"/>
        <w:textAlignment w:val="baseline"/>
        <w:rPr>
          <w:rStyle w:val="eop"/>
          <w:sz w:val="20"/>
          <w:szCs w:val="20"/>
        </w:rPr>
      </w:pPr>
    </w:p>
    <w:p w14:paraId="6DE7D1F2" w14:textId="77777777" w:rsidR="003C01F0" w:rsidRDefault="009E4DF6" w:rsidP="00534352">
      <w:pPr>
        <w:pStyle w:val="paragraph"/>
        <w:spacing w:after="0" w:afterAutospacing="0" w:line="480" w:lineRule="auto"/>
        <w:ind w:firstLine="720"/>
        <w:textAlignment w:val="baseline"/>
        <w:rPr>
          <w:sz w:val="20"/>
          <w:szCs w:val="20"/>
          <w:shd w:val="clear" w:color="auto" w:fill="FFFFFF"/>
        </w:rPr>
      </w:pPr>
      <w:r w:rsidRPr="00895D0B">
        <w:rPr>
          <w:rStyle w:val="eop"/>
          <w:sz w:val="20"/>
          <w:szCs w:val="20"/>
        </w:rPr>
        <w:t xml:space="preserve">2.1 the “get” dimensions. </w:t>
      </w:r>
      <w:r w:rsidR="00987FAA" w:rsidRPr="00895D0B">
        <w:rPr>
          <w:rStyle w:val="eop"/>
          <w:sz w:val="20"/>
          <w:szCs w:val="20"/>
        </w:rPr>
        <w:t>The first value dimension is functional value.</w:t>
      </w:r>
      <w:r w:rsidR="00C57BB4" w:rsidRPr="00895D0B">
        <w:rPr>
          <w:rStyle w:val="eop"/>
          <w:sz w:val="20"/>
          <w:szCs w:val="20"/>
        </w:rPr>
        <w:t xml:space="preserve"> Functional Value, also referred to as unidimensional value is defined by Monroe (1990) as </w:t>
      </w:r>
      <w:r w:rsidR="00C57BB4" w:rsidRPr="00895D0B">
        <w:rPr>
          <w:sz w:val="20"/>
          <w:szCs w:val="20"/>
        </w:rPr>
        <w:t>“buyers’ perceptions of value represent a trade-off between the quality/benefits they perceive in the product relative to the sacrifice they perceive by paying the price” (p. 46).</w:t>
      </w:r>
      <w:r w:rsidR="00920C7F" w:rsidRPr="00895D0B">
        <w:rPr>
          <w:sz w:val="20"/>
          <w:szCs w:val="20"/>
        </w:rPr>
        <w:t xml:space="preserve"> This reflects </w:t>
      </w:r>
      <w:r w:rsidR="00920C7F" w:rsidRPr="00895D0B">
        <w:rPr>
          <w:sz w:val="20"/>
          <w:szCs w:val="20"/>
          <w:shd w:val="clear" w:color="auto" w:fill="FFFFFF"/>
        </w:rPr>
        <w:t>the fundamental rationality behind the theory is a functional or utilitarian perception alone, whereby cognitive, and economic decisions are applied to judge the cognitive trade-off amongst the value/benefits and costs (Choi et al., 2010).</w:t>
      </w:r>
      <w:r w:rsidR="00852B27" w:rsidRPr="00895D0B">
        <w:rPr>
          <w:sz w:val="20"/>
          <w:szCs w:val="20"/>
          <w:shd w:val="clear" w:color="auto" w:fill="FFFFFF"/>
        </w:rPr>
        <w:t xml:space="preserve"> </w:t>
      </w:r>
      <w:r w:rsidR="00B921F6" w:rsidRPr="00895D0B">
        <w:rPr>
          <w:sz w:val="20"/>
          <w:szCs w:val="20"/>
          <w:shd w:val="clear" w:color="auto" w:fill="FFFFFF"/>
        </w:rPr>
        <w:t>Interns’</w:t>
      </w:r>
      <w:r w:rsidR="00852B27" w:rsidRPr="00895D0B">
        <w:rPr>
          <w:sz w:val="20"/>
          <w:szCs w:val="20"/>
          <w:shd w:val="clear" w:color="auto" w:fill="FFFFFF"/>
        </w:rPr>
        <w:t xml:space="preserve"> expectation is to reap benefits from the internships that they have selected</w:t>
      </w:r>
      <w:r w:rsidR="000F48D0" w:rsidRPr="00895D0B">
        <w:rPr>
          <w:sz w:val="20"/>
          <w:szCs w:val="20"/>
          <w:shd w:val="clear" w:color="auto" w:fill="FFFFFF"/>
        </w:rPr>
        <w:t>, whether that be career advancement or gained employment (</w:t>
      </w:r>
      <w:proofErr w:type="spellStart"/>
      <w:r w:rsidR="000F48D0" w:rsidRPr="00895D0B">
        <w:rPr>
          <w:sz w:val="20"/>
          <w:szCs w:val="20"/>
          <w:shd w:val="clear" w:color="auto" w:fill="FFFFFF"/>
        </w:rPr>
        <w:t>Andel</w:t>
      </w:r>
      <w:proofErr w:type="spellEnd"/>
      <w:r w:rsidR="000F48D0" w:rsidRPr="00895D0B">
        <w:rPr>
          <w:sz w:val="20"/>
          <w:szCs w:val="20"/>
          <w:shd w:val="clear" w:color="auto" w:fill="FFFFFF"/>
        </w:rPr>
        <w:t xml:space="preserve"> </w:t>
      </w:r>
      <w:r w:rsidR="00F60DBE" w:rsidRPr="00895D0B">
        <w:rPr>
          <w:sz w:val="20"/>
          <w:szCs w:val="20"/>
          <w:shd w:val="clear" w:color="auto" w:fill="FFFFFF"/>
        </w:rPr>
        <w:t>et al.</w:t>
      </w:r>
      <w:r w:rsidR="00921F04" w:rsidRPr="00895D0B">
        <w:rPr>
          <w:sz w:val="20"/>
          <w:szCs w:val="20"/>
          <w:shd w:val="clear" w:color="auto" w:fill="FFFFFF"/>
        </w:rPr>
        <w:t xml:space="preserve">, 2012). </w:t>
      </w:r>
    </w:p>
    <w:p w14:paraId="15CBEEB5" w14:textId="5F237261" w:rsidR="00A81461" w:rsidRPr="00895D0B" w:rsidRDefault="00921F04" w:rsidP="00534352">
      <w:pPr>
        <w:pStyle w:val="paragraph"/>
        <w:spacing w:after="0" w:afterAutospacing="0" w:line="480" w:lineRule="auto"/>
        <w:ind w:firstLine="720"/>
        <w:textAlignment w:val="baseline"/>
        <w:rPr>
          <w:sz w:val="20"/>
          <w:szCs w:val="20"/>
          <w:shd w:val="clear" w:color="auto" w:fill="FFFFFF"/>
        </w:rPr>
      </w:pPr>
      <w:r w:rsidRPr="00895D0B">
        <w:rPr>
          <w:sz w:val="20"/>
          <w:szCs w:val="20"/>
          <w:shd w:val="clear" w:color="auto" w:fill="FFFFFF"/>
        </w:rPr>
        <w:t xml:space="preserve">The second dimension is social value. Social value is defined as </w:t>
      </w:r>
      <w:r w:rsidR="00A81461" w:rsidRPr="00895D0B">
        <w:rPr>
          <w:sz w:val="20"/>
          <w:szCs w:val="20"/>
          <w:shd w:val="clear" w:color="auto" w:fill="FFFFFF"/>
        </w:rPr>
        <w:t>“the perceived utility acquired from an alternative’s association with one or more specific social groups” (</w:t>
      </w:r>
      <w:proofErr w:type="spellStart"/>
      <w:r w:rsidR="00A81461" w:rsidRPr="00895D0B">
        <w:rPr>
          <w:sz w:val="20"/>
          <w:szCs w:val="20"/>
          <w:shd w:val="clear" w:color="auto" w:fill="FFFFFF"/>
        </w:rPr>
        <w:t>Sheth</w:t>
      </w:r>
      <w:proofErr w:type="spellEnd"/>
      <w:r w:rsidR="00A81461" w:rsidRPr="00895D0B">
        <w:rPr>
          <w:sz w:val="20"/>
          <w:szCs w:val="20"/>
          <w:shd w:val="clear" w:color="auto" w:fill="FFFFFF"/>
        </w:rPr>
        <w:t>, Neman and Gross, 1990, 1991). This dimension involves the inter-personal or group interactions</w:t>
      </w:r>
      <w:r w:rsidR="00FA1972" w:rsidRPr="00895D0B">
        <w:rPr>
          <w:sz w:val="20"/>
          <w:szCs w:val="20"/>
          <w:shd w:val="clear" w:color="auto" w:fill="FFFFFF"/>
        </w:rPr>
        <w:t>,</w:t>
      </w:r>
      <w:r w:rsidR="00A81461" w:rsidRPr="00895D0B">
        <w:rPr>
          <w:sz w:val="20"/>
          <w:szCs w:val="20"/>
          <w:shd w:val="clear" w:color="auto" w:fill="FFFFFF"/>
        </w:rPr>
        <w:t xml:space="preserve"> for interns</w:t>
      </w:r>
      <w:r w:rsidR="00FA1972" w:rsidRPr="00895D0B">
        <w:rPr>
          <w:sz w:val="20"/>
          <w:szCs w:val="20"/>
          <w:shd w:val="clear" w:color="auto" w:fill="FFFFFF"/>
        </w:rPr>
        <w:t xml:space="preserve"> </w:t>
      </w:r>
      <w:r w:rsidR="00A81461" w:rsidRPr="00895D0B">
        <w:rPr>
          <w:sz w:val="20"/>
          <w:szCs w:val="20"/>
          <w:shd w:val="clear" w:color="auto" w:fill="FFFFFF"/>
        </w:rPr>
        <w:t xml:space="preserve">this is reflected as networking opportunities presented or friendships created during academic studies (Rivera et al, </w:t>
      </w:r>
      <w:r w:rsidR="0080579F" w:rsidRPr="00895D0B">
        <w:rPr>
          <w:sz w:val="20"/>
          <w:szCs w:val="20"/>
          <w:shd w:val="clear" w:color="auto" w:fill="FFFFFF"/>
        </w:rPr>
        <w:t>2018</w:t>
      </w:r>
      <w:r w:rsidR="00A81461" w:rsidRPr="00895D0B">
        <w:rPr>
          <w:sz w:val="20"/>
          <w:szCs w:val="20"/>
          <w:shd w:val="clear" w:color="auto" w:fill="FFFFFF"/>
        </w:rPr>
        <w:t xml:space="preserve">). </w:t>
      </w:r>
      <w:r w:rsidR="00FA1972" w:rsidRPr="00895D0B">
        <w:rPr>
          <w:sz w:val="20"/>
          <w:szCs w:val="20"/>
          <w:shd w:val="clear" w:color="auto" w:fill="FFFFFF"/>
        </w:rPr>
        <w:t>In the intern context, social value can be exhibited by an internship selection based on positive feedback from a reference group member (Stafford, 1994).</w:t>
      </w:r>
    </w:p>
    <w:p w14:paraId="0FFB3F7B" w14:textId="77777777" w:rsidR="00633A3E" w:rsidRDefault="00FA1972" w:rsidP="00534352">
      <w:pPr>
        <w:pStyle w:val="paragraph"/>
        <w:spacing w:after="0" w:afterAutospacing="0" w:line="480" w:lineRule="auto"/>
        <w:ind w:firstLine="720"/>
        <w:textAlignment w:val="baseline"/>
        <w:rPr>
          <w:sz w:val="20"/>
          <w:szCs w:val="20"/>
          <w:shd w:val="clear" w:color="auto" w:fill="FFFFFF"/>
        </w:rPr>
      </w:pPr>
      <w:r w:rsidRPr="00895D0B">
        <w:rPr>
          <w:sz w:val="20"/>
          <w:szCs w:val="20"/>
          <w:shd w:val="clear" w:color="auto" w:fill="FFFFFF"/>
        </w:rPr>
        <w:t xml:space="preserve">The emotional </w:t>
      </w:r>
      <w:r w:rsidR="00B51BF3" w:rsidRPr="00895D0B">
        <w:rPr>
          <w:sz w:val="20"/>
          <w:szCs w:val="20"/>
          <w:shd w:val="clear" w:color="auto" w:fill="FFFFFF"/>
        </w:rPr>
        <w:t xml:space="preserve">value is the third of the value dimensions. It is defined by </w:t>
      </w:r>
      <w:proofErr w:type="spellStart"/>
      <w:r w:rsidR="00B51BF3" w:rsidRPr="00895D0B">
        <w:rPr>
          <w:sz w:val="20"/>
          <w:szCs w:val="20"/>
          <w:shd w:val="clear" w:color="auto" w:fill="FFFFFF"/>
        </w:rPr>
        <w:t>Sheth</w:t>
      </w:r>
      <w:proofErr w:type="spellEnd"/>
      <w:r w:rsidR="00B51BF3" w:rsidRPr="00895D0B">
        <w:rPr>
          <w:sz w:val="20"/>
          <w:szCs w:val="20"/>
          <w:shd w:val="clear" w:color="auto" w:fill="FFFFFF"/>
        </w:rPr>
        <w:t xml:space="preserve"> et al. (1990,1991) as “the perceived utility acquired from an alternative’s capacity to arouse feelings or affective states.” For an internship, this is reflected as the emotional fulfillment the internship provides the intern. This can also be seen as the liking or disliking of the company or internship the intern has selected. </w:t>
      </w:r>
    </w:p>
    <w:p w14:paraId="3C0F1B7E" w14:textId="1454B047" w:rsidR="00FA1972" w:rsidRPr="00895D0B" w:rsidRDefault="00E26865" w:rsidP="00534352">
      <w:pPr>
        <w:pStyle w:val="paragraph"/>
        <w:spacing w:after="0" w:afterAutospacing="0" w:line="480" w:lineRule="auto"/>
        <w:ind w:firstLine="720"/>
        <w:textAlignment w:val="baseline"/>
        <w:rPr>
          <w:sz w:val="20"/>
          <w:szCs w:val="20"/>
          <w:shd w:val="clear" w:color="auto" w:fill="FFFFFF"/>
        </w:rPr>
      </w:pPr>
      <w:r w:rsidRPr="00895D0B">
        <w:rPr>
          <w:sz w:val="20"/>
          <w:szCs w:val="20"/>
          <w:shd w:val="clear" w:color="auto" w:fill="FFFFFF"/>
        </w:rPr>
        <w:t>Fourth, conditional value refers to the specific situation or set of circumstances facing the inter</w:t>
      </w:r>
      <w:r w:rsidR="003C1AA7" w:rsidRPr="00895D0B">
        <w:rPr>
          <w:sz w:val="20"/>
          <w:szCs w:val="20"/>
          <w:shd w:val="clear" w:color="auto" w:fill="FFFFFF"/>
        </w:rPr>
        <w:t>n (</w:t>
      </w:r>
      <w:proofErr w:type="spellStart"/>
      <w:r w:rsidR="003C1AA7" w:rsidRPr="00895D0B">
        <w:rPr>
          <w:sz w:val="20"/>
          <w:szCs w:val="20"/>
          <w:shd w:val="clear" w:color="auto" w:fill="FFFFFF"/>
        </w:rPr>
        <w:t>Sheth</w:t>
      </w:r>
      <w:proofErr w:type="spellEnd"/>
      <w:r w:rsidR="003C1AA7" w:rsidRPr="00895D0B">
        <w:rPr>
          <w:sz w:val="20"/>
          <w:szCs w:val="20"/>
          <w:shd w:val="clear" w:color="auto" w:fill="FFFFFF"/>
        </w:rPr>
        <w:t xml:space="preserve"> et al., 1990). In an intern context, this can be physical items taken away by the intern upon completion of the internship, such as training manuals or employee uniforms (Stafford, 1994). For an intern in an academic standpoint, this can also be the completion of the internship to qualify for their degree (Stafford, 1994).</w:t>
      </w:r>
    </w:p>
    <w:p w14:paraId="1E9D6E6C" w14:textId="77777777" w:rsidR="00633A3E" w:rsidRDefault="003D7DAE" w:rsidP="00534352">
      <w:pPr>
        <w:pStyle w:val="paragraph"/>
        <w:spacing w:after="0" w:afterAutospacing="0" w:line="480" w:lineRule="auto"/>
        <w:ind w:firstLine="720"/>
        <w:textAlignment w:val="baseline"/>
        <w:rPr>
          <w:sz w:val="20"/>
          <w:szCs w:val="20"/>
          <w:shd w:val="clear" w:color="auto" w:fill="FFFFFF"/>
        </w:rPr>
      </w:pPr>
      <w:r w:rsidRPr="00895D0B">
        <w:rPr>
          <w:sz w:val="20"/>
          <w:szCs w:val="20"/>
          <w:shd w:val="clear" w:color="auto" w:fill="FFFFFF"/>
        </w:rPr>
        <w:lastRenderedPageBreak/>
        <w:t>Epistemic value, the fifth value dimension, is defined as the benefits that arise from curiosity, novelty and satisfying a desire for knowledge (</w:t>
      </w:r>
      <w:proofErr w:type="spellStart"/>
      <w:r w:rsidRPr="00895D0B">
        <w:rPr>
          <w:sz w:val="20"/>
          <w:szCs w:val="20"/>
          <w:shd w:val="clear" w:color="auto" w:fill="FFFFFF"/>
        </w:rPr>
        <w:t>Sheth</w:t>
      </w:r>
      <w:proofErr w:type="spellEnd"/>
      <w:r w:rsidRPr="00895D0B">
        <w:rPr>
          <w:sz w:val="20"/>
          <w:szCs w:val="20"/>
          <w:shd w:val="clear" w:color="auto" w:fill="FFFFFF"/>
        </w:rPr>
        <w:t xml:space="preserve"> et al., 1990). Epistemic value is relevant to the internship experience because the intern perception relies solely on the </w:t>
      </w:r>
      <w:r w:rsidR="007E2A54" w:rsidRPr="00895D0B">
        <w:rPr>
          <w:sz w:val="20"/>
          <w:szCs w:val="20"/>
          <w:shd w:val="clear" w:color="auto" w:fill="FFFFFF"/>
        </w:rPr>
        <w:t>experience of the internship</w:t>
      </w:r>
      <w:r w:rsidRPr="00895D0B">
        <w:rPr>
          <w:sz w:val="20"/>
          <w:szCs w:val="20"/>
          <w:shd w:val="clear" w:color="auto" w:fill="FFFFFF"/>
        </w:rPr>
        <w:t xml:space="preserve">, although they may have formed expectations prior to the start of their internship (Darlaston – Jones et al., 2003). </w:t>
      </w:r>
      <w:r w:rsidR="007E2A54" w:rsidRPr="00895D0B">
        <w:rPr>
          <w:sz w:val="20"/>
          <w:szCs w:val="20"/>
          <w:shd w:val="clear" w:color="auto" w:fill="FFFFFF"/>
        </w:rPr>
        <w:t>The epistemic value also offers a broader intellectual experience during the internship (Staffor</w:t>
      </w:r>
      <w:r w:rsidR="00177CA1" w:rsidRPr="00895D0B">
        <w:rPr>
          <w:sz w:val="20"/>
          <w:szCs w:val="20"/>
          <w:shd w:val="clear" w:color="auto" w:fill="FFFFFF"/>
        </w:rPr>
        <w:t>d</w:t>
      </w:r>
      <w:r w:rsidR="007E2A54" w:rsidRPr="00895D0B">
        <w:rPr>
          <w:sz w:val="20"/>
          <w:szCs w:val="20"/>
          <w:shd w:val="clear" w:color="auto" w:fill="FFFFFF"/>
        </w:rPr>
        <w:t xml:space="preserve">, 1994). </w:t>
      </w:r>
    </w:p>
    <w:p w14:paraId="6AF9E7C4" w14:textId="34BF0130" w:rsidR="003C1AA7" w:rsidRPr="00895D0B" w:rsidRDefault="007E2A54" w:rsidP="00534352">
      <w:pPr>
        <w:pStyle w:val="paragraph"/>
        <w:spacing w:after="0" w:afterAutospacing="0" w:line="480" w:lineRule="auto"/>
        <w:ind w:firstLine="720"/>
        <w:textAlignment w:val="baseline"/>
        <w:rPr>
          <w:sz w:val="20"/>
          <w:szCs w:val="20"/>
          <w:shd w:val="clear" w:color="auto" w:fill="FFFFFF"/>
        </w:rPr>
      </w:pPr>
      <w:r w:rsidRPr="00895D0B">
        <w:rPr>
          <w:sz w:val="20"/>
          <w:szCs w:val="20"/>
          <w:shd w:val="clear" w:color="auto" w:fill="FFFFFF"/>
        </w:rPr>
        <w:t xml:space="preserve">Finally, the sixth dimension is image value. This refers to the image of the organization the intern actually works for provides benefits of status and reflects on the reputation of the organization. This dimension represents the intern’s belief the company providing the internship and the status of the company overall provides added value to the experience (Rivera et al, </w:t>
      </w:r>
      <w:r w:rsidR="001B24F1" w:rsidRPr="00895D0B">
        <w:rPr>
          <w:sz w:val="20"/>
          <w:szCs w:val="20"/>
          <w:shd w:val="clear" w:color="auto" w:fill="FFFFFF"/>
        </w:rPr>
        <w:t>2018</w:t>
      </w:r>
      <w:r w:rsidRPr="00895D0B">
        <w:rPr>
          <w:sz w:val="20"/>
          <w:szCs w:val="20"/>
          <w:shd w:val="clear" w:color="auto" w:fill="FFFFFF"/>
        </w:rPr>
        <w:t>).</w:t>
      </w:r>
    </w:p>
    <w:p w14:paraId="226B4E2B" w14:textId="4B91561E" w:rsidR="009E4DF6" w:rsidRPr="00895D0B" w:rsidRDefault="009E4DF6" w:rsidP="00534352">
      <w:pPr>
        <w:pStyle w:val="paragraph"/>
        <w:spacing w:before="0" w:beforeAutospacing="0" w:after="0" w:afterAutospacing="0" w:line="480" w:lineRule="auto"/>
        <w:ind w:firstLine="720"/>
        <w:textAlignment w:val="baseline"/>
        <w:rPr>
          <w:rStyle w:val="eop"/>
          <w:sz w:val="20"/>
          <w:szCs w:val="20"/>
        </w:rPr>
      </w:pPr>
    </w:p>
    <w:p w14:paraId="1D36A5D3" w14:textId="1837349A" w:rsidR="009E4DF6" w:rsidRPr="00895D0B" w:rsidRDefault="009E4DF6" w:rsidP="00534352">
      <w:pPr>
        <w:pStyle w:val="paragraph"/>
        <w:spacing w:before="0" w:beforeAutospacing="0" w:after="0" w:afterAutospacing="0" w:line="480" w:lineRule="auto"/>
        <w:ind w:firstLine="720"/>
        <w:textAlignment w:val="baseline"/>
        <w:rPr>
          <w:rStyle w:val="eop"/>
          <w:sz w:val="20"/>
          <w:szCs w:val="20"/>
        </w:rPr>
      </w:pPr>
      <w:r w:rsidRPr="00895D0B">
        <w:rPr>
          <w:rStyle w:val="eop"/>
          <w:sz w:val="20"/>
          <w:szCs w:val="20"/>
        </w:rPr>
        <w:t>2.2 the “give” dimensions.</w:t>
      </w:r>
      <w:r w:rsidR="00EF6362" w:rsidRPr="00895D0B">
        <w:rPr>
          <w:rStyle w:val="eop"/>
          <w:sz w:val="20"/>
          <w:szCs w:val="20"/>
        </w:rPr>
        <w:t xml:space="preserve"> </w:t>
      </w:r>
      <w:r w:rsidR="00CD3C9E" w:rsidRPr="00895D0B">
        <w:rPr>
          <w:rStyle w:val="eop"/>
          <w:sz w:val="20"/>
          <w:szCs w:val="20"/>
        </w:rPr>
        <w:t>The “give dimension is what the intern gives to get the internship</w:t>
      </w:r>
      <w:r w:rsidR="00243352" w:rsidRPr="00895D0B">
        <w:rPr>
          <w:rStyle w:val="eop"/>
          <w:sz w:val="20"/>
          <w:szCs w:val="20"/>
        </w:rPr>
        <w:t>, not exclusively refe</w:t>
      </w:r>
      <w:r w:rsidR="0098149B" w:rsidRPr="00895D0B">
        <w:rPr>
          <w:rStyle w:val="eop"/>
          <w:sz w:val="20"/>
          <w:szCs w:val="20"/>
        </w:rPr>
        <w:t>r</w:t>
      </w:r>
      <w:r w:rsidR="00243352" w:rsidRPr="00895D0B">
        <w:rPr>
          <w:rStyle w:val="eop"/>
          <w:sz w:val="20"/>
          <w:szCs w:val="20"/>
        </w:rPr>
        <w:t>ring to the monetary cost (</w:t>
      </w:r>
      <w:proofErr w:type="spellStart"/>
      <w:r w:rsidR="00243352" w:rsidRPr="00895D0B">
        <w:rPr>
          <w:rStyle w:val="eop"/>
          <w:sz w:val="20"/>
          <w:szCs w:val="20"/>
        </w:rPr>
        <w:t>Dodds</w:t>
      </w:r>
      <w:proofErr w:type="spellEnd"/>
      <w:r w:rsidR="00243352" w:rsidRPr="00895D0B">
        <w:rPr>
          <w:rStyle w:val="eop"/>
          <w:sz w:val="20"/>
          <w:szCs w:val="20"/>
        </w:rPr>
        <w:t xml:space="preserve"> et al.,</w:t>
      </w:r>
      <w:r w:rsidR="00F63F76" w:rsidRPr="00895D0B">
        <w:rPr>
          <w:rStyle w:val="eop"/>
          <w:sz w:val="20"/>
          <w:szCs w:val="20"/>
        </w:rPr>
        <w:t xml:space="preserve"> 1991)</w:t>
      </w:r>
      <w:r w:rsidR="00F50AFA" w:rsidRPr="00895D0B">
        <w:rPr>
          <w:rStyle w:val="eop"/>
          <w:sz w:val="20"/>
          <w:szCs w:val="20"/>
        </w:rPr>
        <w:t>.</w:t>
      </w:r>
      <w:r w:rsidR="000008F7" w:rsidRPr="00895D0B">
        <w:rPr>
          <w:rStyle w:val="eop"/>
          <w:sz w:val="20"/>
          <w:szCs w:val="20"/>
        </w:rPr>
        <w:t xml:space="preserve"> This dimension is considered the sacrifices the intern will make to obtain the internship and thrive during it, such as, </w:t>
      </w:r>
      <w:r w:rsidR="009E7419" w:rsidRPr="00895D0B">
        <w:rPr>
          <w:rStyle w:val="eop"/>
          <w:sz w:val="20"/>
          <w:szCs w:val="20"/>
        </w:rPr>
        <w:t xml:space="preserve">fees, living </w:t>
      </w:r>
      <w:r w:rsidR="003D0526" w:rsidRPr="00895D0B">
        <w:rPr>
          <w:rStyle w:val="eop"/>
          <w:sz w:val="20"/>
          <w:szCs w:val="20"/>
        </w:rPr>
        <w:t>accommodations</w:t>
      </w:r>
      <w:r w:rsidR="009E7419" w:rsidRPr="00895D0B">
        <w:rPr>
          <w:rStyle w:val="eop"/>
          <w:sz w:val="20"/>
          <w:szCs w:val="20"/>
        </w:rPr>
        <w:t>, transportation, time and energy</w:t>
      </w:r>
      <w:r w:rsidR="00744D3B" w:rsidRPr="00895D0B">
        <w:rPr>
          <w:rStyle w:val="eop"/>
          <w:sz w:val="20"/>
          <w:szCs w:val="20"/>
        </w:rPr>
        <w:t xml:space="preserve"> (Rivera et al,</w:t>
      </w:r>
      <w:r w:rsidR="001B24F1" w:rsidRPr="00895D0B">
        <w:rPr>
          <w:rStyle w:val="eop"/>
          <w:sz w:val="20"/>
          <w:szCs w:val="20"/>
        </w:rPr>
        <w:t xml:space="preserve"> 2018</w:t>
      </w:r>
      <w:r w:rsidR="00744D3B" w:rsidRPr="00895D0B">
        <w:rPr>
          <w:rStyle w:val="eop"/>
          <w:sz w:val="20"/>
          <w:szCs w:val="20"/>
        </w:rPr>
        <w:t>)</w:t>
      </w:r>
      <w:r w:rsidR="000008F7" w:rsidRPr="00895D0B">
        <w:rPr>
          <w:rStyle w:val="eop"/>
          <w:sz w:val="20"/>
          <w:szCs w:val="20"/>
        </w:rPr>
        <w:t>.</w:t>
      </w:r>
      <w:r w:rsidR="00744D3B" w:rsidRPr="00895D0B">
        <w:rPr>
          <w:rStyle w:val="eop"/>
          <w:sz w:val="20"/>
          <w:szCs w:val="20"/>
        </w:rPr>
        <w:t xml:space="preserve"> </w:t>
      </w:r>
      <w:r w:rsidR="003D0526" w:rsidRPr="00895D0B">
        <w:rPr>
          <w:rStyle w:val="eop"/>
          <w:sz w:val="20"/>
          <w:szCs w:val="20"/>
        </w:rPr>
        <w:t>Therefore, the sacrifice</w:t>
      </w:r>
      <w:r w:rsidR="009F721C" w:rsidRPr="00895D0B">
        <w:rPr>
          <w:rStyle w:val="eop"/>
          <w:sz w:val="20"/>
          <w:szCs w:val="20"/>
        </w:rPr>
        <w:t xml:space="preserve">s are the overall </w:t>
      </w:r>
      <w:r w:rsidR="00B73D68" w:rsidRPr="00895D0B">
        <w:rPr>
          <w:rStyle w:val="eop"/>
          <w:sz w:val="20"/>
          <w:szCs w:val="20"/>
        </w:rPr>
        <w:t>efforts the intern makes in order to experience the benefits of the internship</w:t>
      </w:r>
      <w:r w:rsidR="00480812" w:rsidRPr="00895D0B">
        <w:rPr>
          <w:rStyle w:val="eop"/>
          <w:sz w:val="20"/>
          <w:szCs w:val="20"/>
        </w:rPr>
        <w:t>, both monetary and non-monetary</w:t>
      </w:r>
      <w:r w:rsidR="00B73D68" w:rsidRPr="00895D0B">
        <w:rPr>
          <w:rStyle w:val="eop"/>
          <w:sz w:val="20"/>
          <w:szCs w:val="20"/>
        </w:rPr>
        <w:t xml:space="preserve"> (Buttle, 1997, pg. 235)</w:t>
      </w:r>
      <w:r w:rsidR="00480812" w:rsidRPr="00895D0B">
        <w:rPr>
          <w:rStyle w:val="eop"/>
          <w:sz w:val="20"/>
          <w:szCs w:val="20"/>
        </w:rPr>
        <w:t>.</w:t>
      </w:r>
      <w:r w:rsidR="00F50AFA" w:rsidRPr="00895D0B">
        <w:rPr>
          <w:rStyle w:val="eop"/>
          <w:sz w:val="20"/>
          <w:szCs w:val="20"/>
        </w:rPr>
        <w:t xml:space="preserve"> </w:t>
      </w:r>
      <w:r w:rsidR="00AB0317" w:rsidRPr="00895D0B">
        <w:rPr>
          <w:rStyle w:val="eop"/>
          <w:sz w:val="20"/>
          <w:szCs w:val="20"/>
        </w:rPr>
        <w:t xml:space="preserve"> </w:t>
      </w:r>
    </w:p>
    <w:p w14:paraId="273E7346" w14:textId="70E070DF" w:rsidR="00CA4080" w:rsidRPr="00895D0B" w:rsidRDefault="00CA4080" w:rsidP="00534352">
      <w:pPr>
        <w:pStyle w:val="paragraph"/>
        <w:spacing w:before="0" w:beforeAutospacing="0" w:after="0" w:afterAutospacing="0" w:line="480" w:lineRule="auto"/>
        <w:ind w:firstLine="720"/>
        <w:textAlignment w:val="baseline"/>
        <w:rPr>
          <w:rStyle w:val="eop"/>
          <w:sz w:val="20"/>
          <w:szCs w:val="20"/>
        </w:rPr>
      </w:pPr>
    </w:p>
    <w:p w14:paraId="6D571B70" w14:textId="051446F8" w:rsidR="003F5924" w:rsidRPr="00895D0B" w:rsidRDefault="003F5924" w:rsidP="00534352">
      <w:pPr>
        <w:pStyle w:val="paragraph"/>
        <w:spacing w:before="0" w:beforeAutospacing="0" w:after="0" w:afterAutospacing="0" w:line="480" w:lineRule="auto"/>
        <w:ind w:firstLine="720"/>
        <w:textAlignment w:val="baseline"/>
        <w:rPr>
          <w:rStyle w:val="eop"/>
          <w:sz w:val="20"/>
          <w:szCs w:val="20"/>
        </w:rPr>
      </w:pPr>
      <w:r w:rsidRPr="00895D0B">
        <w:rPr>
          <w:rStyle w:val="eop"/>
          <w:sz w:val="20"/>
          <w:szCs w:val="20"/>
        </w:rPr>
        <w:t>Non-monetary sacrifices consist</w:t>
      </w:r>
      <w:r w:rsidR="00C933EA" w:rsidRPr="00895D0B">
        <w:rPr>
          <w:rStyle w:val="eop"/>
          <w:sz w:val="20"/>
          <w:szCs w:val="20"/>
        </w:rPr>
        <w:t xml:space="preserve"> of the aforementioned, </w:t>
      </w:r>
      <w:r w:rsidR="00877850" w:rsidRPr="00895D0B">
        <w:rPr>
          <w:rStyle w:val="eop"/>
          <w:sz w:val="20"/>
          <w:szCs w:val="20"/>
        </w:rPr>
        <w:t>time, energy and effort exuded during the internship</w:t>
      </w:r>
      <w:r w:rsidR="0032568A" w:rsidRPr="00895D0B">
        <w:rPr>
          <w:rStyle w:val="eop"/>
          <w:sz w:val="20"/>
          <w:szCs w:val="20"/>
        </w:rPr>
        <w:t xml:space="preserve"> </w:t>
      </w:r>
      <w:r w:rsidR="00F22E4F" w:rsidRPr="00895D0B">
        <w:rPr>
          <w:rStyle w:val="eop"/>
          <w:sz w:val="20"/>
          <w:szCs w:val="20"/>
        </w:rPr>
        <w:t xml:space="preserve">(Cronin et al., 1997). </w:t>
      </w:r>
      <w:r w:rsidR="00FB7836" w:rsidRPr="00895D0B">
        <w:rPr>
          <w:rStyle w:val="eop"/>
          <w:sz w:val="20"/>
          <w:szCs w:val="20"/>
        </w:rPr>
        <w:t>This can be in the form of working late nights to complete a project, time spent researching for a</w:t>
      </w:r>
      <w:r w:rsidR="0084009B" w:rsidRPr="00895D0B">
        <w:rPr>
          <w:rStyle w:val="eop"/>
          <w:sz w:val="20"/>
          <w:szCs w:val="20"/>
        </w:rPr>
        <w:t>n</w:t>
      </w:r>
      <w:r w:rsidR="00FB7836" w:rsidRPr="00895D0B">
        <w:rPr>
          <w:rStyle w:val="eop"/>
          <w:sz w:val="20"/>
          <w:szCs w:val="20"/>
        </w:rPr>
        <w:t xml:space="preserve"> </w:t>
      </w:r>
      <w:r w:rsidR="004A17DF" w:rsidRPr="00895D0B">
        <w:rPr>
          <w:rStyle w:val="eop"/>
          <w:sz w:val="20"/>
          <w:szCs w:val="20"/>
        </w:rPr>
        <w:t>internship</w:t>
      </w:r>
      <w:r w:rsidR="00FB7836" w:rsidRPr="00895D0B">
        <w:rPr>
          <w:rStyle w:val="eop"/>
          <w:sz w:val="20"/>
          <w:szCs w:val="20"/>
        </w:rPr>
        <w:t xml:space="preserve"> and </w:t>
      </w:r>
      <w:r w:rsidR="00E57114" w:rsidRPr="00895D0B">
        <w:rPr>
          <w:rStyle w:val="eop"/>
          <w:sz w:val="20"/>
          <w:szCs w:val="20"/>
        </w:rPr>
        <w:t>the energy put into doing tasks.</w:t>
      </w:r>
      <w:r w:rsidR="009C63E9" w:rsidRPr="00895D0B">
        <w:rPr>
          <w:rStyle w:val="eop"/>
          <w:sz w:val="20"/>
          <w:szCs w:val="20"/>
        </w:rPr>
        <w:t xml:space="preserve"> </w:t>
      </w:r>
      <w:r w:rsidR="00D66623" w:rsidRPr="00895D0B">
        <w:rPr>
          <w:rStyle w:val="eop"/>
          <w:sz w:val="20"/>
          <w:szCs w:val="20"/>
        </w:rPr>
        <w:t xml:space="preserve">Study abroad opportunities also provide other stressors for the interns such as missing time spent with their family, </w:t>
      </w:r>
      <w:r w:rsidR="008E6307" w:rsidRPr="00895D0B">
        <w:rPr>
          <w:rStyle w:val="eop"/>
          <w:sz w:val="20"/>
          <w:szCs w:val="20"/>
        </w:rPr>
        <w:t>friends and significant others.  These are a part of the non-monetary sacrifices an intern is presented</w:t>
      </w:r>
      <w:r w:rsidR="005F02EA" w:rsidRPr="00895D0B">
        <w:rPr>
          <w:rStyle w:val="eop"/>
          <w:sz w:val="20"/>
          <w:szCs w:val="20"/>
        </w:rPr>
        <w:t xml:space="preserve"> and must weigh </w:t>
      </w:r>
      <w:r w:rsidR="004A6A38" w:rsidRPr="00895D0B">
        <w:rPr>
          <w:rStyle w:val="eop"/>
          <w:sz w:val="20"/>
          <w:szCs w:val="20"/>
        </w:rPr>
        <w:t xml:space="preserve">what they give or sacrifice against what they will receive in terms of benefits </w:t>
      </w:r>
      <w:r w:rsidR="0084009B" w:rsidRPr="00895D0B">
        <w:rPr>
          <w:rStyle w:val="eop"/>
          <w:sz w:val="20"/>
          <w:szCs w:val="20"/>
        </w:rPr>
        <w:t xml:space="preserve">the internship </w:t>
      </w:r>
      <w:r w:rsidR="0036243E" w:rsidRPr="00895D0B">
        <w:rPr>
          <w:rStyle w:val="eop"/>
          <w:sz w:val="20"/>
          <w:szCs w:val="20"/>
        </w:rPr>
        <w:t>has</w:t>
      </w:r>
      <w:r w:rsidR="0084009B" w:rsidRPr="00895D0B">
        <w:rPr>
          <w:rStyle w:val="eop"/>
          <w:sz w:val="20"/>
          <w:szCs w:val="20"/>
        </w:rPr>
        <w:t xml:space="preserve"> to offer. </w:t>
      </w:r>
    </w:p>
    <w:p w14:paraId="20629AA3" w14:textId="01D3341D" w:rsidR="00CA4080" w:rsidRPr="00852B27" w:rsidRDefault="00CA4080" w:rsidP="00F70531">
      <w:pPr>
        <w:pStyle w:val="paragraph"/>
        <w:spacing w:before="0" w:beforeAutospacing="0" w:after="0" w:afterAutospacing="0"/>
        <w:textAlignment w:val="baseline"/>
        <w:rPr>
          <w:rStyle w:val="eop"/>
          <w:sz w:val="22"/>
          <w:szCs w:val="22"/>
        </w:rPr>
      </w:pPr>
    </w:p>
    <w:p w14:paraId="1E82E84C" w14:textId="77777777" w:rsidR="00CA4080" w:rsidRPr="00852B27" w:rsidRDefault="00CA4080" w:rsidP="00F70531">
      <w:pPr>
        <w:pStyle w:val="paragraph"/>
        <w:spacing w:before="0" w:beforeAutospacing="0" w:after="0" w:afterAutospacing="0"/>
        <w:textAlignment w:val="baseline"/>
        <w:rPr>
          <w:sz w:val="22"/>
          <w:szCs w:val="22"/>
        </w:rPr>
      </w:pPr>
    </w:p>
    <w:p w14:paraId="0692C761" w14:textId="4FBA9E8E" w:rsidR="00836F9A" w:rsidRPr="00852B27" w:rsidRDefault="00CA4080" w:rsidP="00CA4080">
      <w:pPr>
        <w:pStyle w:val="paragraph"/>
        <w:spacing w:before="0" w:beforeAutospacing="0" w:after="0" w:afterAutospacing="0"/>
        <w:ind w:left="360"/>
        <w:textAlignment w:val="baseline"/>
        <w:rPr>
          <w:sz w:val="22"/>
          <w:szCs w:val="22"/>
        </w:rPr>
      </w:pPr>
      <w:r w:rsidRPr="00852B27">
        <w:rPr>
          <w:rStyle w:val="normaltextrun"/>
          <w:sz w:val="22"/>
          <w:szCs w:val="22"/>
          <w:shd w:val="clear" w:color="auto" w:fill="FFFF00"/>
        </w:rPr>
        <w:t xml:space="preserve"> </w:t>
      </w:r>
      <w:r w:rsidR="00836F9A" w:rsidRPr="00852B27">
        <w:rPr>
          <w:rStyle w:val="normaltextrun"/>
          <w:sz w:val="22"/>
          <w:szCs w:val="22"/>
          <w:shd w:val="clear" w:color="auto" w:fill="FFFF00"/>
        </w:rPr>
        <w:t>Student satisfaction and loyalty intention</w:t>
      </w:r>
      <w:r w:rsidR="00836F9A" w:rsidRPr="00852B27">
        <w:rPr>
          <w:rStyle w:val="scxw9050514"/>
          <w:sz w:val="22"/>
          <w:szCs w:val="22"/>
        </w:rPr>
        <w:t> </w:t>
      </w:r>
      <w:r w:rsidR="00836F9A" w:rsidRPr="00852B27">
        <w:rPr>
          <w:sz w:val="22"/>
          <w:szCs w:val="22"/>
        </w:rPr>
        <w:br/>
      </w:r>
    </w:p>
    <w:p w14:paraId="47F78FBB" w14:textId="77777777" w:rsidR="00A2676F" w:rsidRDefault="000B538D"/>
    <w:p w14:paraId="7F51DB50" w14:textId="77777777" w:rsidR="00836F9A" w:rsidRDefault="00836F9A"/>
    <w:p w14:paraId="54C35421" w14:textId="77777777" w:rsidR="00DD70F1" w:rsidRDefault="00DD70F1"/>
    <w:p w14:paraId="05D82AA7" w14:textId="77777777" w:rsidR="00DD70F1" w:rsidRDefault="00DD70F1"/>
    <w:p w14:paraId="025778DD" w14:textId="647F61CF" w:rsidR="00836F9A" w:rsidRDefault="00836F9A">
      <w:r>
        <w:t>Articles</w:t>
      </w:r>
    </w:p>
    <w:p w14:paraId="31358B7D" w14:textId="03C15F29" w:rsidR="00DD70F1" w:rsidRPr="00932E90" w:rsidRDefault="00DD70F1" w:rsidP="00B837AB">
      <w:pPr>
        <w:spacing w:line="240" w:lineRule="auto"/>
        <w:ind w:left="720" w:hanging="720"/>
        <w:rPr>
          <w:rFonts w:ascii="Times New Roman" w:hAnsi="Times New Roman" w:cs="Times New Roman"/>
          <w:color w:val="222222"/>
          <w:sz w:val="20"/>
          <w:szCs w:val="20"/>
          <w:shd w:val="clear" w:color="auto" w:fill="FFFFFF"/>
        </w:rPr>
      </w:pPr>
      <w:proofErr w:type="spellStart"/>
      <w:r w:rsidRPr="00932E90">
        <w:rPr>
          <w:rFonts w:ascii="Times New Roman" w:hAnsi="Times New Roman" w:cs="Times New Roman"/>
          <w:color w:val="222222"/>
          <w:sz w:val="20"/>
          <w:szCs w:val="20"/>
          <w:shd w:val="clear" w:color="auto" w:fill="FFFFFF"/>
        </w:rPr>
        <w:t>Farmaki</w:t>
      </w:r>
      <w:proofErr w:type="spellEnd"/>
      <w:r w:rsidRPr="00932E90">
        <w:rPr>
          <w:rFonts w:ascii="Times New Roman" w:hAnsi="Times New Roman" w:cs="Times New Roman"/>
          <w:color w:val="222222"/>
          <w:sz w:val="20"/>
          <w:szCs w:val="20"/>
          <w:shd w:val="clear" w:color="auto" w:fill="FFFFFF"/>
        </w:rPr>
        <w:t>, A. (2018). Tourism and hospitality internships: A prologue to career intentions? </w:t>
      </w:r>
      <w:r w:rsidRPr="00932E90">
        <w:rPr>
          <w:rFonts w:ascii="Times New Roman" w:hAnsi="Times New Roman" w:cs="Times New Roman"/>
          <w:i/>
          <w:iCs/>
          <w:color w:val="222222"/>
          <w:sz w:val="20"/>
          <w:szCs w:val="20"/>
          <w:shd w:val="clear" w:color="auto" w:fill="FFFFFF"/>
        </w:rPr>
        <w:t>Journal of Hospitality, Leisure, Sport &amp; Tourism Education</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23</w:t>
      </w:r>
      <w:r w:rsidRPr="00932E90">
        <w:rPr>
          <w:rFonts w:ascii="Times New Roman" w:hAnsi="Times New Roman" w:cs="Times New Roman"/>
          <w:color w:val="222222"/>
          <w:sz w:val="20"/>
          <w:szCs w:val="20"/>
          <w:shd w:val="clear" w:color="auto" w:fill="FFFFFF"/>
        </w:rPr>
        <w:t>, 50-58.</w:t>
      </w:r>
    </w:p>
    <w:p w14:paraId="44AFB16D" w14:textId="65F633FE" w:rsidR="00DD70F1" w:rsidRPr="00932E90" w:rsidRDefault="00DD70F1"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 xml:space="preserve">Mensah, C., </w:t>
      </w:r>
      <w:proofErr w:type="spellStart"/>
      <w:r w:rsidRPr="00932E90">
        <w:rPr>
          <w:rFonts w:ascii="Times New Roman" w:hAnsi="Times New Roman" w:cs="Times New Roman"/>
          <w:color w:val="222222"/>
          <w:sz w:val="20"/>
          <w:szCs w:val="20"/>
          <w:shd w:val="clear" w:color="auto" w:fill="FFFFFF"/>
        </w:rPr>
        <w:t>Appietu</w:t>
      </w:r>
      <w:proofErr w:type="spellEnd"/>
      <w:r w:rsidRPr="00932E90">
        <w:rPr>
          <w:rFonts w:ascii="Times New Roman" w:hAnsi="Times New Roman" w:cs="Times New Roman"/>
          <w:color w:val="222222"/>
          <w:sz w:val="20"/>
          <w:szCs w:val="20"/>
          <w:shd w:val="clear" w:color="auto" w:fill="FFFFFF"/>
        </w:rPr>
        <w:t>, M. E., &amp; Asimah, V. K. (2020). Work-based social support and hospitality internship satisfaction. </w:t>
      </w:r>
      <w:r w:rsidRPr="00932E90">
        <w:rPr>
          <w:rFonts w:ascii="Times New Roman" w:hAnsi="Times New Roman" w:cs="Times New Roman"/>
          <w:i/>
          <w:iCs/>
          <w:color w:val="222222"/>
          <w:sz w:val="20"/>
          <w:szCs w:val="20"/>
          <w:shd w:val="clear" w:color="auto" w:fill="FFFFFF"/>
        </w:rPr>
        <w:t>Journal of Hospitality, Leisure, Sport &amp; Tourism Education</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27</w:t>
      </w:r>
      <w:r w:rsidRPr="00932E90">
        <w:rPr>
          <w:rFonts w:ascii="Times New Roman" w:hAnsi="Times New Roman" w:cs="Times New Roman"/>
          <w:color w:val="222222"/>
          <w:sz w:val="20"/>
          <w:szCs w:val="20"/>
          <w:shd w:val="clear" w:color="auto" w:fill="FFFFFF"/>
        </w:rPr>
        <w:t>, 100242.</w:t>
      </w:r>
    </w:p>
    <w:p w14:paraId="2D079AAD" w14:textId="63A4CF40" w:rsidR="00DD70F1" w:rsidRPr="00932E90" w:rsidRDefault="00DD70F1"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Chen, T. L., Shen, C. C., &amp; Gosling, M. (2018). Does employability increase with internship satisfaction? Enhanced employability and internship satisfaction in a hospitality program. </w:t>
      </w:r>
      <w:r w:rsidRPr="00932E90">
        <w:rPr>
          <w:rFonts w:ascii="Times New Roman" w:hAnsi="Times New Roman" w:cs="Times New Roman"/>
          <w:i/>
          <w:iCs/>
          <w:color w:val="222222"/>
          <w:sz w:val="20"/>
          <w:szCs w:val="20"/>
          <w:shd w:val="clear" w:color="auto" w:fill="FFFFFF"/>
        </w:rPr>
        <w:t>Journal of Hospitality, Leisure, Sport &amp; Tourism Education</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22</w:t>
      </w:r>
      <w:r w:rsidRPr="00932E90">
        <w:rPr>
          <w:rFonts w:ascii="Times New Roman" w:hAnsi="Times New Roman" w:cs="Times New Roman"/>
          <w:color w:val="222222"/>
          <w:sz w:val="20"/>
          <w:szCs w:val="20"/>
          <w:shd w:val="clear" w:color="auto" w:fill="FFFFFF"/>
        </w:rPr>
        <w:t>, 88-99.</w:t>
      </w:r>
    </w:p>
    <w:p w14:paraId="1C78A1D0" w14:textId="110CA44B" w:rsidR="00F22A26" w:rsidRPr="00932E90" w:rsidRDefault="00F22A26"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Kolb, D. A. (2014). </w:t>
      </w:r>
      <w:r w:rsidRPr="00932E90">
        <w:rPr>
          <w:rFonts w:ascii="Times New Roman" w:hAnsi="Times New Roman" w:cs="Times New Roman"/>
          <w:i/>
          <w:iCs/>
          <w:color w:val="222222"/>
          <w:sz w:val="20"/>
          <w:szCs w:val="20"/>
          <w:shd w:val="clear" w:color="auto" w:fill="FFFFFF"/>
        </w:rPr>
        <w:t>Experiential learning: Experience as the source of learning and development</w:t>
      </w:r>
      <w:r w:rsidRPr="00932E90">
        <w:rPr>
          <w:rFonts w:ascii="Times New Roman" w:hAnsi="Times New Roman" w:cs="Times New Roman"/>
          <w:color w:val="222222"/>
          <w:sz w:val="20"/>
          <w:szCs w:val="20"/>
          <w:shd w:val="clear" w:color="auto" w:fill="FFFFFF"/>
        </w:rPr>
        <w:t>. FT press.</w:t>
      </w:r>
    </w:p>
    <w:p w14:paraId="6696EE69" w14:textId="77777777" w:rsidR="00DD70F1" w:rsidRPr="00932E90" w:rsidRDefault="00DD70F1" w:rsidP="00B837AB">
      <w:pPr>
        <w:spacing w:line="240" w:lineRule="auto"/>
        <w:ind w:left="720" w:hanging="720"/>
        <w:rPr>
          <w:rFonts w:ascii="Times New Roman" w:hAnsi="Times New Roman" w:cs="Times New Roman"/>
          <w:color w:val="222222"/>
          <w:sz w:val="20"/>
          <w:szCs w:val="20"/>
          <w:shd w:val="clear" w:color="auto" w:fill="FFFFFF"/>
        </w:rPr>
      </w:pPr>
      <w:proofErr w:type="spellStart"/>
      <w:r w:rsidRPr="00932E90">
        <w:rPr>
          <w:rFonts w:ascii="Times New Roman" w:hAnsi="Times New Roman" w:cs="Times New Roman"/>
          <w:color w:val="222222"/>
          <w:sz w:val="20"/>
          <w:szCs w:val="20"/>
          <w:shd w:val="clear" w:color="auto" w:fill="FFFFFF"/>
        </w:rPr>
        <w:t>Ruhanen</w:t>
      </w:r>
      <w:proofErr w:type="spellEnd"/>
      <w:r w:rsidRPr="00932E90">
        <w:rPr>
          <w:rFonts w:ascii="Times New Roman" w:hAnsi="Times New Roman" w:cs="Times New Roman"/>
          <w:color w:val="222222"/>
          <w:sz w:val="20"/>
          <w:szCs w:val="20"/>
          <w:shd w:val="clear" w:color="auto" w:fill="FFFFFF"/>
        </w:rPr>
        <w:t xml:space="preserve">, L., Robinson, R., &amp; </w:t>
      </w:r>
      <w:proofErr w:type="spellStart"/>
      <w:r w:rsidRPr="00932E90">
        <w:rPr>
          <w:rFonts w:ascii="Times New Roman" w:hAnsi="Times New Roman" w:cs="Times New Roman"/>
          <w:color w:val="222222"/>
          <w:sz w:val="20"/>
          <w:szCs w:val="20"/>
          <w:shd w:val="clear" w:color="auto" w:fill="FFFFFF"/>
        </w:rPr>
        <w:t>Breakey</w:t>
      </w:r>
      <w:proofErr w:type="spellEnd"/>
      <w:r w:rsidRPr="00932E90">
        <w:rPr>
          <w:rFonts w:ascii="Times New Roman" w:hAnsi="Times New Roman" w:cs="Times New Roman"/>
          <w:color w:val="222222"/>
          <w:sz w:val="20"/>
          <w:szCs w:val="20"/>
          <w:shd w:val="clear" w:color="auto" w:fill="FFFFFF"/>
        </w:rPr>
        <w:t>, N. (2013). A tourism immersion internship: Student expectations, experiences and satisfaction. </w:t>
      </w:r>
      <w:r w:rsidRPr="00932E90">
        <w:rPr>
          <w:rFonts w:ascii="Times New Roman" w:hAnsi="Times New Roman" w:cs="Times New Roman"/>
          <w:i/>
          <w:iCs/>
          <w:color w:val="222222"/>
          <w:sz w:val="20"/>
          <w:szCs w:val="20"/>
          <w:shd w:val="clear" w:color="auto" w:fill="FFFFFF"/>
        </w:rPr>
        <w:t>Journal of Hospitality, Leisure, Sport &amp; Tourism Education</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13</w:t>
      </w:r>
      <w:r w:rsidRPr="00932E90">
        <w:rPr>
          <w:rFonts w:ascii="Times New Roman" w:hAnsi="Times New Roman" w:cs="Times New Roman"/>
          <w:color w:val="222222"/>
          <w:sz w:val="20"/>
          <w:szCs w:val="20"/>
          <w:shd w:val="clear" w:color="auto" w:fill="FFFFFF"/>
        </w:rPr>
        <w:t>, 60-69.</w:t>
      </w:r>
    </w:p>
    <w:p w14:paraId="3BFC0FDA" w14:textId="797DB508" w:rsidR="00DD70F1" w:rsidRPr="00932E90" w:rsidRDefault="00CB6541"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Platform, N. L., &amp; Market, J. (2017). The positive implications of internships on early career outcomes. </w:t>
      </w:r>
      <w:r w:rsidRPr="00932E90">
        <w:rPr>
          <w:rFonts w:ascii="Times New Roman" w:hAnsi="Times New Roman" w:cs="Times New Roman"/>
          <w:i/>
          <w:iCs/>
          <w:color w:val="222222"/>
          <w:sz w:val="20"/>
          <w:szCs w:val="20"/>
          <w:shd w:val="clear" w:color="auto" w:fill="FFFFFF"/>
        </w:rPr>
        <w:t>NACE Journal</w:t>
      </w:r>
      <w:r w:rsidRPr="00932E90">
        <w:rPr>
          <w:rFonts w:ascii="Times New Roman" w:hAnsi="Times New Roman" w:cs="Times New Roman"/>
          <w:color w:val="222222"/>
          <w:sz w:val="20"/>
          <w:szCs w:val="20"/>
          <w:shd w:val="clear" w:color="auto" w:fill="FFFFFF"/>
        </w:rPr>
        <w:t>.</w:t>
      </w:r>
    </w:p>
    <w:p w14:paraId="0DBB7C56" w14:textId="11F93C36" w:rsidR="00CB6541" w:rsidRPr="00932E90" w:rsidRDefault="00CB6541"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George, M., Lim, H., Lucas, S., &amp; Meadows, R. (2015). Learning by doing: Experiential learning in criminal justice. </w:t>
      </w:r>
      <w:r w:rsidRPr="00932E90">
        <w:rPr>
          <w:rFonts w:ascii="Times New Roman" w:hAnsi="Times New Roman" w:cs="Times New Roman"/>
          <w:i/>
          <w:iCs/>
          <w:color w:val="222222"/>
          <w:sz w:val="20"/>
          <w:szCs w:val="20"/>
          <w:shd w:val="clear" w:color="auto" w:fill="FFFFFF"/>
        </w:rPr>
        <w:t>Journal of Criminal Justice Education</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26</w:t>
      </w:r>
      <w:r w:rsidRPr="00932E90">
        <w:rPr>
          <w:rFonts w:ascii="Times New Roman" w:hAnsi="Times New Roman" w:cs="Times New Roman"/>
          <w:color w:val="222222"/>
          <w:sz w:val="20"/>
          <w:szCs w:val="20"/>
          <w:shd w:val="clear" w:color="auto" w:fill="FFFFFF"/>
        </w:rPr>
        <w:t>(4), 471-492.</w:t>
      </w:r>
    </w:p>
    <w:p w14:paraId="2187B12C" w14:textId="6DA49862" w:rsidR="00244893" w:rsidRPr="00932E90" w:rsidRDefault="00244893" w:rsidP="00B837AB">
      <w:pPr>
        <w:spacing w:line="240" w:lineRule="auto"/>
        <w:ind w:left="720" w:hanging="720"/>
        <w:rPr>
          <w:rFonts w:ascii="Times New Roman" w:hAnsi="Times New Roman" w:cs="Times New Roman"/>
          <w:color w:val="222222"/>
          <w:sz w:val="20"/>
          <w:szCs w:val="20"/>
          <w:shd w:val="clear" w:color="auto" w:fill="FFFFFF"/>
        </w:rPr>
      </w:pPr>
    </w:p>
    <w:p w14:paraId="5E76D8AB" w14:textId="6317622D" w:rsidR="00244893" w:rsidRPr="00932E90" w:rsidRDefault="00244893" w:rsidP="00B837AB">
      <w:pPr>
        <w:spacing w:line="240" w:lineRule="auto"/>
        <w:ind w:left="720" w:hanging="720"/>
        <w:rPr>
          <w:rFonts w:ascii="Times New Roman" w:hAnsi="Times New Roman" w:cs="Times New Roman"/>
          <w:color w:val="222222"/>
          <w:sz w:val="20"/>
          <w:szCs w:val="20"/>
          <w:shd w:val="clear" w:color="auto" w:fill="FFFFFF"/>
        </w:rPr>
      </w:pPr>
      <w:proofErr w:type="spellStart"/>
      <w:r w:rsidRPr="00932E90">
        <w:rPr>
          <w:rFonts w:ascii="Times New Roman" w:hAnsi="Times New Roman" w:cs="Times New Roman"/>
          <w:color w:val="222222"/>
          <w:sz w:val="20"/>
          <w:szCs w:val="20"/>
          <w:shd w:val="clear" w:color="auto" w:fill="FFFFFF"/>
        </w:rPr>
        <w:t>Brzovic</w:t>
      </w:r>
      <w:proofErr w:type="spellEnd"/>
      <w:r w:rsidRPr="00932E90">
        <w:rPr>
          <w:rFonts w:ascii="Times New Roman" w:hAnsi="Times New Roman" w:cs="Times New Roman"/>
          <w:color w:val="222222"/>
          <w:sz w:val="20"/>
          <w:szCs w:val="20"/>
          <w:shd w:val="clear" w:color="auto" w:fill="FFFFFF"/>
        </w:rPr>
        <w:t>, K., &amp; Matz, S. I. (2009). Students advise Fortune 500 company: Designing a problem-based learning community. </w:t>
      </w:r>
      <w:r w:rsidRPr="00932E90">
        <w:rPr>
          <w:rFonts w:ascii="Times New Roman" w:hAnsi="Times New Roman" w:cs="Times New Roman"/>
          <w:i/>
          <w:iCs/>
          <w:color w:val="222222"/>
          <w:sz w:val="20"/>
          <w:szCs w:val="20"/>
          <w:shd w:val="clear" w:color="auto" w:fill="FFFFFF"/>
        </w:rPr>
        <w:t>Business Communication Quarterly</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72</w:t>
      </w:r>
      <w:r w:rsidRPr="00932E90">
        <w:rPr>
          <w:rFonts w:ascii="Times New Roman" w:hAnsi="Times New Roman" w:cs="Times New Roman"/>
          <w:color w:val="222222"/>
          <w:sz w:val="20"/>
          <w:szCs w:val="20"/>
          <w:shd w:val="clear" w:color="auto" w:fill="FFFFFF"/>
        </w:rPr>
        <w:t>(1), 21-34.</w:t>
      </w:r>
    </w:p>
    <w:p w14:paraId="131E394F" w14:textId="5759D009" w:rsidR="00244893" w:rsidRPr="00932E90" w:rsidRDefault="00244893"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000000"/>
          <w:spacing w:val="11"/>
          <w:sz w:val="20"/>
          <w:szCs w:val="20"/>
          <w:shd w:val="clear" w:color="auto" w:fill="FFFFFF"/>
        </w:rPr>
        <w:t>Kolb D. (1984). </w:t>
      </w:r>
      <w:r w:rsidRPr="00A0545D">
        <w:rPr>
          <w:rFonts w:ascii="Times New Roman" w:hAnsi="Times New Roman" w:cs="Times New Roman"/>
          <w:i/>
          <w:iCs/>
          <w:spacing w:val="11"/>
          <w:sz w:val="20"/>
          <w:szCs w:val="20"/>
          <w:shd w:val="clear" w:color="auto" w:fill="FFFFFF"/>
        </w:rPr>
        <w:t>Experiential learning: experience as the source of learning and development</w:t>
      </w:r>
      <w:r w:rsidRPr="00932E90">
        <w:rPr>
          <w:rFonts w:ascii="Times New Roman" w:hAnsi="Times New Roman" w:cs="Times New Roman"/>
          <w:i/>
          <w:iCs/>
          <w:color w:val="000000"/>
          <w:spacing w:val="11"/>
          <w:sz w:val="20"/>
          <w:szCs w:val="20"/>
          <w:shd w:val="clear" w:color="auto" w:fill="FFFFFF"/>
        </w:rPr>
        <w:t>.</w:t>
      </w:r>
      <w:r w:rsidRPr="00932E90">
        <w:rPr>
          <w:rFonts w:ascii="Times New Roman" w:hAnsi="Times New Roman" w:cs="Times New Roman"/>
          <w:color w:val="000000"/>
          <w:spacing w:val="11"/>
          <w:sz w:val="20"/>
          <w:szCs w:val="20"/>
          <w:shd w:val="clear" w:color="auto" w:fill="FFFFFF"/>
        </w:rPr>
        <w:t> Englewood Cliffs, New Jersey: Prentice Hall.</w:t>
      </w:r>
    </w:p>
    <w:p w14:paraId="7188B02C" w14:textId="09028E18" w:rsidR="00244893" w:rsidRPr="00932E90" w:rsidRDefault="00244893" w:rsidP="00B837AB">
      <w:pPr>
        <w:spacing w:line="240" w:lineRule="auto"/>
        <w:ind w:left="720" w:hanging="720"/>
        <w:rPr>
          <w:rFonts w:ascii="Times New Roman" w:hAnsi="Times New Roman" w:cs="Times New Roman"/>
          <w:color w:val="222222"/>
          <w:sz w:val="20"/>
          <w:szCs w:val="20"/>
          <w:shd w:val="clear" w:color="auto" w:fill="FFFFFF"/>
        </w:rPr>
      </w:pPr>
      <w:proofErr w:type="spellStart"/>
      <w:r w:rsidRPr="00932E90">
        <w:rPr>
          <w:rFonts w:ascii="Times New Roman" w:hAnsi="Times New Roman" w:cs="Times New Roman"/>
          <w:color w:val="222222"/>
          <w:sz w:val="20"/>
          <w:szCs w:val="20"/>
          <w:shd w:val="clear" w:color="auto" w:fill="FFFFFF"/>
        </w:rPr>
        <w:t>Polito</w:t>
      </w:r>
      <w:proofErr w:type="spellEnd"/>
      <w:r w:rsidRPr="00932E90">
        <w:rPr>
          <w:rFonts w:ascii="Times New Roman" w:hAnsi="Times New Roman" w:cs="Times New Roman"/>
          <w:color w:val="222222"/>
          <w:sz w:val="20"/>
          <w:szCs w:val="20"/>
          <w:shd w:val="clear" w:color="auto" w:fill="FFFFFF"/>
        </w:rPr>
        <w:t xml:space="preserve">, T., </w:t>
      </w:r>
      <w:proofErr w:type="spellStart"/>
      <w:r w:rsidRPr="00932E90">
        <w:rPr>
          <w:rFonts w:ascii="Times New Roman" w:hAnsi="Times New Roman" w:cs="Times New Roman"/>
          <w:color w:val="222222"/>
          <w:sz w:val="20"/>
          <w:szCs w:val="20"/>
          <w:shd w:val="clear" w:color="auto" w:fill="FFFFFF"/>
        </w:rPr>
        <w:t>Kros</w:t>
      </w:r>
      <w:proofErr w:type="spellEnd"/>
      <w:r w:rsidRPr="00932E90">
        <w:rPr>
          <w:rFonts w:ascii="Times New Roman" w:hAnsi="Times New Roman" w:cs="Times New Roman"/>
          <w:color w:val="222222"/>
          <w:sz w:val="20"/>
          <w:szCs w:val="20"/>
          <w:shd w:val="clear" w:color="auto" w:fill="FFFFFF"/>
        </w:rPr>
        <w:t xml:space="preserve">, J., &amp; Watson, K. (2004). Improving operations management concept recollection via the </w:t>
      </w:r>
      <w:proofErr w:type="spellStart"/>
      <w:r w:rsidRPr="00932E90">
        <w:rPr>
          <w:rFonts w:ascii="Times New Roman" w:hAnsi="Times New Roman" w:cs="Times New Roman"/>
          <w:color w:val="222222"/>
          <w:sz w:val="20"/>
          <w:szCs w:val="20"/>
          <w:shd w:val="clear" w:color="auto" w:fill="FFFFFF"/>
        </w:rPr>
        <w:t>Zarco</w:t>
      </w:r>
      <w:proofErr w:type="spellEnd"/>
      <w:r w:rsidRPr="00932E90">
        <w:rPr>
          <w:rFonts w:ascii="Times New Roman" w:hAnsi="Times New Roman" w:cs="Times New Roman"/>
          <w:color w:val="222222"/>
          <w:sz w:val="20"/>
          <w:szCs w:val="20"/>
          <w:shd w:val="clear" w:color="auto" w:fill="FFFFFF"/>
        </w:rPr>
        <w:t xml:space="preserve"> experiential learning activity. </w:t>
      </w:r>
      <w:r w:rsidRPr="00932E90">
        <w:rPr>
          <w:rFonts w:ascii="Times New Roman" w:hAnsi="Times New Roman" w:cs="Times New Roman"/>
          <w:i/>
          <w:iCs/>
          <w:color w:val="222222"/>
          <w:sz w:val="20"/>
          <w:szCs w:val="20"/>
          <w:shd w:val="clear" w:color="auto" w:fill="FFFFFF"/>
        </w:rPr>
        <w:t>Journal of Education for Business</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79</w:t>
      </w:r>
      <w:r w:rsidRPr="00932E90">
        <w:rPr>
          <w:rFonts w:ascii="Times New Roman" w:hAnsi="Times New Roman" w:cs="Times New Roman"/>
          <w:color w:val="222222"/>
          <w:sz w:val="20"/>
          <w:szCs w:val="20"/>
          <w:shd w:val="clear" w:color="auto" w:fill="FFFFFF"/>
        </w:rPr>
        <w:t>(5), 283-286.</w:t>
      </w:r>
    </w:p>
    <w:p w14:paraId="4211E1D2" w14:textId="43110A7C" w:rsidR="00244893" w:rsidRPr="00932E90" w:rsidRDefault="00244893" w:rsidP="00B837AB">
      <w:pPr>
        <w:spacing w:line="240" w:lineRule="auto"/>
        <w:ind w:left="720" w:hanging="720"/>
        <w:rPr>
          <w:rFonts w:ascii="Times New Roman" w:hAnsi="Times New Roman" w:cs="Times New Roman"/>
          <w:color w:val="222222"/>
          <w:sz w:val="20"/>
          <w:szCs w:val="20"/>
          <w:shd w:val="clear" w:color="auto" w:fill="FFFFFF"/>
        </w:rPr>
      </w:pPr>
    </w:p>
    <w:p w14:paraId="7FCBFEAD" w14:textId="2E804CEF" w:rsidR="00244893" w:rsidRPr="00932E90" w:rsidRDefault="00244893"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Conley, W. J. (2008). Play to learn. </w:t>
      </w:r>
      <w:r w:rsidRPr="00932E90">
        <w:rPr>
          <w:rFonts w:ascii="Times New Roman" w:hAnsi="Times New Roman" w:cs="Times New Roman"/>
          <w:i/>
          <w:iCs/>
          <w:color w:val="222222"/>
          <w:sz w:val="20"/>
          <w:szCs w:val="20"/>
          <w:shd w:val="clear" w:color="auto" w:fill="FFFFFF"/>
        </w:rPr>
        <w:t>Ideas that work in college teaching</w:t>
      </w:r>
      <w:r w:rsidRPr="00932E90">
        <w:rPr>
          <w:rFonts w:ascii="Times New Roman" w:hAnsi="Times New Roman" w:cs="Times New Roman"/>
          <w:color w:val="222222"/>
          <w:sz w:val="20"/>
          <w:szCs w:val="20"/>
          <w:shd w:val="clear" w:color="auto" w:fill="FFFFFF"/>
        </w:rPr>
        <w:t>, 147-162.</w:t>
      </w:r>
    </w:p>
    <w:p w14:paraId="0B1442B2" w14:textId="203EB0CD" w:rsidR="006B691C" w:rsidRPr="00932E90" w:rsidRDefault="006B691C"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Foster, S. B., &amp; Dollar, J. E. (2017). </w:t>
      </w:r>
      <w:r w:rsidRPr="00932E90">
        <w:rPr>
          <w:rFonts w:ascii="Times New Roman" w:hAnsi="Times New Roman" w:cs="Times New Roman"/>
          <w:i/>
          <w:iCs/>
          <w:color w:val="222222"/>
          <w:sz w:val="20"/>
          <w:szCs w:val="20"/>
          <w:shd w:val="clear" w:color="auto" w:fill="FFFFFF"/>
        </w:rPr>
        <w:t>Experiential learning in sport management: Internships and beyond</w:t>
      </w:r>
      <w:r w:rsidRPr="00932E90">
        <w:rPr>
          <w:rFonts w:ascii="Times New Roman" w:hAnsi="Times New Roman" w:cs="Times New Roman"/>
          <w:color w:val="222222"/>
          <w:sz w:val="20"/>
          <w:szCs w:val="20"/>
          <w:shd w:val="clear" w:color="auto" w:fill="FFFFFF"/>
        </w:rPr>
        <w:t>. Fitness Information Technology.</w:t>
      </w:r>
    </w:p>
    <w:p w14:paraId="201158F4" w14:textId="548E501F" w:rsidR="006B691C" w:rsidRPr="00932E90" w:rsidRDefault="006B691C" w:rsidP="00B837AB">
      <w:pPr>
        <w:spacing w:line="240" w:lineRule="auto"/>
        <w:ind w:left="720" w:hanging="720"/>
        <w:rPr>
          <w:rFonts w:ascii="Times New Roman" w:hAnsi="Times New Roman" w:cs="Times New Roman"/>
          <w:color w:val="222222"/>
          <w:sz w:val="20"/>
          <w:szCs w:val="20"/>
          <w:shd w:val="clear" w:color="auto" w:fill="FFFFFF"/>
        </w:rPr>
      </w:pPr>
    </w:p>
    <w:p w14:paraId="72A49A0A" w14:textId="269E7C02" w:rsidR="006B691C" w:rsidRPr="00932E90" w:rsidRDefault="006B691C"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Murphy, K. (2018), "The value of the Disney College Program internship and students’ loyalty intentions", Journal of Hospitality and Tourism Insights, Vol. 1 No. 1, pp. 86-102.</w:t>
      </w:r>
    </w:p>
    <w:p w14:paraId="290812A6" w14:textId="35C02D71" w:rsidR="006B691C" w:rsidRPr="00932E90" w:rsidRDefault="006B691C" w:rsidP="00B837AB">
      <w:pPr>
        <w:spacing w:line="240" w:lineRule="auto"/>
        <w:ind w:left="720" w:hanging="720"/>
        <w:rPr>
          <w:rFonts w:ascii="Times New Roman" w:hAnsi="Times New Roman" w:cs="Times New Roman"/>
          <w:color w:val="222222"/>
          <w:sz w:val="20"/>
          <w:szCs w:val="20"/>
          <w:shd w:val="clear" w:color="auto" w:fill="FFFFFF"/>
        </w:rPr>
      </w:pPr>
    </w:p>
    <w:p w14:paraId="289C184D" w14:textId="6C600426" w:rsidR="006B691C" w:rsidRPr="00932E90" w:rsidRDefault="006B691C"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Airey, D., &amp; Tribe, J. (Eds.). (2006). </w:t>
      </w:r>
      <w:r w:rsidRPr="00932E90">
        <w:rPr>
          <w:rFonts w:ascii="Times New Roman" w:hAnsi="Times New Roman" w:cs="Times New Roman"/>
          <w:i/>
          <w:iCs/>
          <w:color w:val="222222"/>
          <w:sz w:val="20"/>
          <w:szCs w:val="20"/>
          <w:shd w:val="clear" w:color="auto" w:fill="FFFFFF"/>
        </w:rPr>
        <w:t>An international handbook of tourism education</w:t>
      </w:r>
      <w:r w:rsidRPr="00932E90">
        <w:rPr>
          <w:rFonts w:ascii="Times New Roman" w:hAnsi="Times New Roman" w:cs="Times New Roman"/>
          <w:color w:val="222222"/>
          <w:sz w:val="20"/>
          <w:szCs w:val="20"/>
          <w:shd w:val="clear" w:color="auto" w:fill="FFFFFF"/>
        </w:rPr>
        <w:t>. Routledge.</w:t>
      </w:r>
    </w:p>
    <w:p w14:paraId="3A8C1C91" w14:textId="39805BFF" w:rsidR="006B691C" w:rsidRPr="00932E90" w:rsidRDefault="006B691C" w:rsidP="00B837AB">
      <w:pPr>
        <w:spacing w:line="240" w:lineRule="auto"/>
        <w:ind w:left="720" w:hanging="720"/>
        <w:rPr>
          <w:rFonts w:ascii="Times New Roman" w:hAnsi="Times New Roman" w:cs="Times New Roman"/>
          <w:color w:val="222222"/>
          <w:sz w:val="20"/>
          <w:szCs w:val="20"/>
          <w:shd w:val="clear" w:color="auto" w:fill="FFFFFF"/>
        </w:rPr>
      </w:pPr>
      <w:proofErr w:type="spellStart"/>
      <w:r w:rsidRPr="00932E90">
        <w:rPr>
          <w:rFonts w:ascii="Times New Roman" w:hAnsi="Times New Roman" w:cs="Times New Roman"/>
          <w:color w:val="222222"/>
          <w:sz w:val="20"/>
          <w:szCs w:val="20"/>
          <w:shd w:val="clear" w:color="auto" w:fill="FFFFFF"/>
        </w:rPr>
        <w:t>Toncar</w:t>
      </w:r>
      <w:proofErr w:type="spellEnd"/>
      <w:r w:rsidRPr="00932E90">
        <w:rPr>
          <w:rFonts w:ascii="Times New Roman" w:hAnsi="Times New Roman" w:cs="Times New Roman"/>
          <w:color w:val="222222"/>
          <w:sz w:val="20"/>
          <w:szCs w:val="20"/>
          <w:shd w:val="clear" w:color="auto" w:fill="FFFFFF"/>
        </w:rPr>
        <w:t>, M. F., &amp; Cudmore, B. V. (2000). The overseas internship experience. </w:t>
      </w:r>
      <w:r w:rsidRPr="00932E90">
        <w:rPr>
          <w:rFonts w:ascii="Times New Roman" w:hAnsi="Times New Roman" w:cs="Times New Roman"/>
          <w:i/>
          <w:iCs/>
          <w:color w:val="222222"/>
          <w:sz w:val="20"/>
          <w:szCs w:val="20"/>
          <w:shd w:val="clear" w:color="auto" w:fill="FFFFFF"/>
        </w:rPr>
        <w:t>Journal of Marketing Education</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22</w:t>
      </w:r>
      <w:r w:rsidRPr="00932E90">
        <w:rPr>
          <w:rFonts w:ascii="Times New Roman" w:hAnsi="Times New Roman" w:cs="Times New Roman"/>
          <w:color w:val="222222"/>
          <w:sz w:val="20"/>
          <w:szCs w:val="20"/>
          <w:shd w:val="clear" w:color="auto" w:fill="FFFFFF"/>
        </w:rPr>
        <w:t>(1), 54-63.</w:t>
      </w:r>
    </w:p>
    <w:p w14:paraId="3B718EA7" w14:textId="741A5A70" w:rsidR="006B691C" w:rsidRPr="00932E90" w:rsidRDefault="006B691C" w:rsidP="00B837AB">
      <w:pPr>
        <w:spacing w:line="240" w:lineRule="auto"/>
        <w:ind w:left="720" w:hanging="720"/>
        <w:rPr>
          <w:rFonts w:ascii="Times New Roman" w:hAnsi="Times New Roman" w:cs="Times New Roman"/>
          <w:color w:val="222222"/>
          <w:sz w:val="20"/>
          <w:szCs w:val="20"/>
          <w:shd w:val="clear" w:color="auto" w:fill="FFFFFF"/>
        </w:rPr>
      </w:pPr>
      <w:proofErr w:type="spellStart"/>
      <w:r w:rsidRPr="00932E90">
        <w:rPr>
          <w:rFonts w:ascii="Times New Roman" w:hAnsi="Times New Roman" w:cs="Times New Roman"/>
          <w:color w:val="222222"/>
          <w:sz w:val="20"/>
          <w:szCs w:val="20"/>
          <w:shd w:val="clear" w:color="auto" w:fill="FFFFFF"/>
        </w:rPr>
        <w:t>Ruhanen</w:t>
      </w:r>
      <w:proofErr w:type="spellEnd"/>
      <w:r w:rsidRPr="00932E90">
        <w:rPr>
          <w:rFonts w:ascii="Times New Roman" w:hAnsi="Times New Roman" w:cs="Times New Roman"/>
          <w:color w:val="222222"/>
          <w:sz w:val="20"/>
          <w:szCs w:val="20"/>
          <w:shd w:val="clear" w:color="auto" w:fill="FFFFFF"/>
        </w:rPr>
        <w:t xml:space="preserve">, L., </w:t>
      </w:r>
      <w:proofErr w:type="spellStart"/>
      <w:r w:rsidRPr="00932E90">
        <w:rPr>
          <w:rFonts w:ascii="Times New Roman" w:hAnsi="Times New Roman" w:cs="Times New Roman"/>
          <w:color w:val="222222"/>
          <w:sz w:val="20"/>
          <w:szCs w:val="20"/>
          <w:shd w:val="clear" w:color="auto" w:fill="FFFFFF"/>
        </w:rPr>
        <w:t>Breakey</w:t>
      </w:r>
      <w:proofErr w:type="spellEnd"/>
      <w:r w:rsidRPr="00932E90">
        <w:rPr>
          <w:rFonts w:ascii="Times New Roman" w:hAnsi="Times New Roman" w:cs="Times New Roman"/>
          <w:color w:val="222222"/>
          <w:sz w:val="20"/>
          <w:szCs w:val="20"/>
          <w:shd w:val="clear" w:color="auto" w:fill="FFFFFF"/>
        </w:rPr>
        <w:t xml:space="preserve">, N., &amp; Robinson, R. (2012). Knowledge exchange and networks: A new destination for tourism </w:t>
      </w:r>
      <w:proofErr w:type="gramStart"/>
      <w:r w:rsidRPr="00932E90">
        <w:rPr>
          <w:rFonts w:ascii="Times New Roman" w:hAnsi="Times New Roman" w:cs="Times New Roman"/>
          <w:color w:val="222222"/>
          <w:sz w:val="20"/>
          <w:szCs w:val="20"/>
          <w:shd w:val="clear" w:color="auto" w:fill="FFFFFF"/>
        </w:rPr>
        <w:t>internships?.</w:t>
      </w:r>
      <w:proofErr w:type="gramEnd"/>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Current Issues in Tourism</w:t>
      </w:r>
      <w:r w:rsidRPr="00932E90">
        <w:rPr>
          <w:rFonts w:ascii="Times New Roman" w:hAnsi="Times New Roman" w:cs="Times New Roman"/>
          <w:color w:val="222222"/>
          <w:sz w:val="20"/>
          <w:szCs w:val="20"/>
          <w:shd w:val="clear" w:color="auto" w:fill="FFFFFF"/>
        </w:rPr>
        <w:t>, </w:t>
      </w:r>
      <w:r w:rsidRPr="00932E90">
        <w:rPr>
          <w:rFonts w:ascii="Times New Roman" w:hAnsi="Times New Roman" w:cs="Times New Roman"/>
          <w:i/>
          <w:iCs/>
          <w:color w:val="222222"/>
          <w:sz w:val="20"/>
          <w:szCs w:val="20"/>
          <w:shd w:val="clear" w:color="auto" w:fill="FFFFFF"/>
        </w:rPr>
        <w:t>15</w:t>
      </w:r>
      <w:r w:rsidRPr="00932E90">
        <w:rPr>
          <w:rFonts w:ascii="Times New Roman" w:hAnsi="Times New Roman" w:cs="Times New Roman"/>
          <w:color w:val="222222"/>
          <w:sz w:val="20"/>
          <w:szCs w:val="20"/>
          <w:shd w:val="clear" w:color="auto" w:fill="FFFFFF"/>
        </w:rPr>
        <w:t>(3), 183-196.</w:t>
      </w:r>
    </w:p>
    <w:p w14:paraId="320C68E8" w14:textId="0C75ADBF" w:rsidR="006B691C" w:rsidRPr="00932E90" w:rsidRDefault="006B691C" w:rsidP="00B837AB">
      <w:pPr>
        <w:spacing w:line="240" w:lineRule="auto"/>
        <w:ind w:left="720" w:hanging="720"/>
        <w:rPr>
          <w:rFonts w:ascii="Times New Roman" w:hAnsi="Times New Roman" w:cs="Times New Roman"/>
          <w:color w:val="222222"/>
          <w:sz w:val="20"/>
          <w:szCs w:val="20"/>
          <w:shd w:val="clear" w:color="auto" w:fill="FFFFFF"/>
        </w:rPr>
      </w:pPr>
      <w:proofErr w:type="spellStart"/>
      <w:r w:rsidRPr="00932E90">
        <w:rPr>
          <w:rFonts w:ascii="Times New Roman" w:hAnsi="Times New Roman" w:cs="Times New Roman"/>
          <w:color w:val="222222"/>
          <w:sz w:val="20"/>
          <w:szCs w:val="20"/>
          <w:shd w:val="clear" w:color="auto" w:fill="FFFFFF"/>
        </w:rPr>
        <w:t>Breakey</w:t>
      </w:r>
      <w:proofErr w:type="spellEnd"/>
      <w:r w:rsidRPr="00932E90">
        <w:rPr>
          <w:rFonts w:ascii="Times New Roman" w:hAnsi="Times New Roman" w:cs="Times New Roman"/>
          <w:color w:val="222222"/>
          <w:sz w:val="20"/>
          <w:szCs w:val="20"/>
          <w:shd w:val="clear" w:color="auto" w:fill="FFFFFF"/>
        </w:rPr>
        <w:t xml:space="preserve">, N., Robinson, R., </w:t>
      </w:r>
      <w:proofErr w:type="spellStart"/>
      <w:r w:rsidRPr="00932E90">
        <w:rPr>
          <w:rFonts w:ascii="Times New Roman" w:hAnsi="Times New Roman" w:cs="Times New Roman"/>
          <w:color w:val="222222"/>
          <w:sz w:val="20"/>
          <w:szCs w:val="20"/>
          <w:shd w:val="clear" w:color="auto" w:fill="FFFFFF"/>
        </w:rPr>
        <w:t>Beesley</w:t>
      </w:r>
      <w:proofErr w:type="spellEnd"/>
      <w:r w:rsidRPr="00932E90">
        <w:rPr>
          <w:rFonts w:ascii="Times New Roman" w:hAnsi="Times New Roman" w:cs="Times New Roman"/>
          <w:color w:val="222222"/>
          <w:sz w:val="20"/>
          <w:szCs w:val="20"/>
          <w:shd w:val="clear" w:color="auto" w:fill="FFFFFF"/>
        </w:rPr>
        <w:t>, L., &amp; Craig-Smith, S. (2008). Going bush: An innovative regional tourism internship project.</w:t>
      </w:r>
    </w:p>
    <w:p w14:paraId="05FE7586" w14:textId="36ACE876" w:rsidR="00573677" w:rsidRPr="00932E90" w:rsidRDefault="00573677"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lastRenderedPageBreak/>
        <w:t>Jessica L. Hurst &amp; Linda K. Good (2010) A 20-year evolution of internships: implications for retail interns, employers and educators, The International Review of Retail, Distribution and Consumer Research, 20:1, 175-186, DOI: 10.1080/09593960903498342</w:t>
      </w:r>
    </w:p>
    <w:p w14:paraId="180F7F53" w14:textId="68BCB0DF" w:rsidR="0078511B" w:rsidRPr="00932E90" w:rsidRDefault="0078511B" w:rsidP="00B837AB">
      <w:pPr>
        <w:spacing w:line="240" w:lineRule="auto"/>
        <w:ind w:left="720" w:hanging="720"/>
        <w:rPr>
          <w:rFonts w:ascii="Times New Roman" w:hAnsi="Times New Roman" w:cs="Times New Roman"/>
          <w:color w:val="222222"/>
          <w:sz w:val="20"/>
          <w:szCs w:val="20"/>
          <w:shd w:val="clear" w:color="auto" w:fill="FFFFFF"/>
        </w:rPr>
      </w:pPr>
      <w:r w:rsidRPr="00932E90">
        <w:rPr>
          <w:rFonts w:ascii="Times New Roman" w:hAnsi="Times New Roman" w:cs="Times New Roman"/>
          <w:color w:val="222222"/>
          <w:sz w:val="20"/>
          <w:szCs w:val="20"/>
          <w:shd w:val="clear" w:color="auto" w:fill="FFFFFF"/>
        </w:rPr>
        <w:t>Zeithaml, V.A. (1988), “Consumer perceptions of price, quality, and value: a means-end model and synthesis of evidence”, Journal of Marketing, Vol. 52 No. 3, pp. 2-22.</w:t>
      </w:r>
    </w:p>
    <w:p w14:paraId="225EC1DF" w14:textId="4AAA8C4C" w:rsidR="00573677" w:rsidRPr="00932E90" w:rsidRDefault="00573677" w:rsidP="00B837AB">
      <w:pPr>
        <w:spacing w:line="240" w:lineRule="auto"/>
        <w:ind w:left="720" w:hanging="720"/>
        <w:rPr>
          <w:rFonts w:ascii="Times New Roman" w:hAnsi="Times New Roman" w:cs="Times New Roman"/>
          <w:color w:val="222222"/>
          <w:sz w:val="20"/>
          <w:szCs w:val="20"/>
          <w:shd w:val="clear" w:color="auto" w:fill="FFFFFF"/>
        </w:rPr>
      </w:pPr>
      <w:proofErr w:type="spellStart"/>
      <w:r w:rsidRPr="00932E90">
        <w:rPr>
          <w:rFonts w:ascii="Times New Roman" w:hAnsi="Times New Roman" w:cs="Times New Roman"/>
          <w:color w:val="222222"/>
          <w:sz w:val="20"/>
          <w:szCs w:val="20"/>
          <w:shd w:val="clear" w:color="auto" w:fill="FFFFFF"/>
        </w:rPr>
        <w:t>Saltikoff</w:t>
      </w:r>
      <w:proofErr w:type="spellEnd"/>
      <w:r w:rsidRPr="00932E90">
        <w:rPr>
          <w:rFonts w:ascii="Times New Roman" w:hAnsi="Times New Roman" w:cs="Times New Roman"/>
          <w:color w:val="222222"/>
          <w:sz w:val="20"/>
          <w:szCs w:val="20"/>
          <w:shd w:val="clear" w:color="auto" w:fill="FFFFFF"/>
        </w:rPr>
        <w:t>, M (2017). The positive implications of internships on early career outcomes. </w:t>
      </w:r>
      <w:r w:rsidRPr="00932E90">
        <w:rPr>
          <w:rFonts w:ascii="Times New Roman" w:hAnsi="Times New Roman" w:cs="Times New Roman"/>
          <w:i/>
          <w:iCs/>
          <w:color w:val="222222"/>
          <w:sz w:val="20"/>
          <w:szCs w:val="20"/>
          <w:shd w:val="clear" w:color="auto" w:fill="FFFFFF"/>
        </w:rPr>
        <w:t>NACE Journal</w:t>
      </w:r>
      <w:r w:rsidRPr="00932E90">
        <w:rPr>
          <w:rFonts w:ascii="Times New Roman" w:hAnsi="Times New Roman" w:cs="Times New Roman"/>
          <w:color w:val="222222"/>
          <w:sz w:val="20"/>
          <w:szCs w:val="20"/>
          <w:shd w:val="clear" w:color="auto" w:fill="FFFFFF"/>
        </w:rPr>
        <w:t>.</w:t>
      </w:r>
    </w:p>
    <w:p w14:paraId="4F7345D1" w14:textId="77777777" w:rsidR="00B20B18" w:rsidRPr="00B20B18" w:rsidRDefault="00B20B18" w:rsidP="00B837AB">
      <w:pPr>
        <w:spacing w:before="100" w:beforeAutospacing="1" w:after="100" w:afterAutospacing="1" w:line="240" w:lineRule="auto"/>
        <w:ind w:left="720" w:hanging="720"/>
        <w:rPr>
          <w:rFonts w:ascii="Times New Roman" w:eastAsia="Times New Roman" w:hAnsi="Times New Roman" w:cs="Times New Roman"/>
          <w:sz w:val="20"/>
          <w:szCs w:val="20"/>
        </w:rPr>
      </w:pPr>
      <w:proofErr w:type="spellStart"/>
      <w:r w:rsidRPr="00B20B18">
        <w:rPr>
          <w:rFonts w:ascii="Times New Roman" w:eastAsia="Times New Roman" w:hAnsi="Times New Roman" w:cs="Times New Roman"/>
          <w:sz w:val="20"/>
          <w:szCs w:val="20"/>
        </w:rPr>
        <w:t>Dodds</w:t>
      </w:r>
      <w:proofErr w:type="spellEnd"/>
      <w:r w:rsidRPr="00B20B18">
        <w:rPr>
          <w:rFonts w:ascii="Times New Roman" w:eastAsia="Times New Roman" w:hAnsi="Times New Roman" w:cs="Times New Roman"/>
          <w:sz w:val="20"/>
          <w:szCs w:val="20"/>
        </w:rPr>
        <w:t xml:space="preserve">, W. B., K. B. Monroe, and D. Grewal (1991). “Effects of Price, Brand, and Store Information on Buyers’ Product Evaluations.” </w:t>
      </w:r>
      <w:r w:rsidRPr="00B20B18">
        <w:rPr>
          <w:rFonts w:ascii="Times New Roman" w:eastAsia="Times New Roman" w:hAnsi="Times New Roman" w:cs="Times New Roman"/>
          <w:i/>
          <w:iCs/>
          <w:sz w:val="20"/>
          <w:szCs w:val="20"/>
        </w:rPr>
        <w:t xml:space="preserve">Jour- </w:t>
      </w:r>
      <w:proofErr w:type="spellStart"/>
      <w:r w:rsidRPr="00B20B18">
        <w:rPr>
          <w:rFonts w:ascii="Times New Roman" w:eastAsia="Times New Roman" w:hAnsi="Times New Roman" w:cs="Times New Roman"/>
          <w:i/>
          <w:iCs/>
          <w:sz w:val="20"/>
          <w:szCs w:val="20"/>
        </w:rPr>
        <w:t>nal</w:t>
      </w:r>
      <w:proofErr w:type="spellEnd"/>
      <w:r w:rsidRPr="00B20B18">
        <w:rPr>
          <w:rFonts w:ascii="Times New Roman" w:eastAsia="Times New Roman" w:hAnsi="Times New Roman" w:cs="Times New Roman"/>
          <w:i/>
          <w:iCs/>
          <w:sz w:val="20"/>
          <w:szCs w:val="20"/>
        </w:rPr>
        <w:t xml:space="preserve"> of Marketing Research</w:t>
      </w:r>
      <w:r w:rsidRPr="00B20B18">
        <w:rPr>
          <w:rFonts w:ascii="Times New Roman" w:eastAsia="Times New Roman" w:hAnsi="Times New Roman" w:cs="Times New Roman"/>
          <w:sz w:val="20"/>
          <w:szCs w:val="20"/>
        </w:rPr>
        <w:t xml:space="preserve">, 28 (August): 307-19. </w:t>
      </w:r>
    </w:p>
    <w:p w14:paraId="31AC2290" w14:textId="77777777" w:rsidR="00256719" w:rsidRPr="00256719" w:rsidRDefault="00256719" w:rsidP="00B837AB">
      <w:pPr>
        <w:spacing w:before="100" w:beforeAutospacing="1" w:after="100" w:afterAutospacing="1" w:line="240" w:lineRule="auto"/>
        <w:ind w:left="720" w:hanging="720"/>
        <w:rPr>
          <w:rFonts w:ascii="Times New Roman" w:eastAsia="Times New Roman" w:hAnsi="Times New Roman" w:cs="Times New Roman"/>
          <w:sz w:val="20"/>
          <w:szCs w:val="20"/>
        </w:rPr>
      </w:pPr>
      <w:r w:rsidRPr="00256719">
        <w:rPr>
          <w:rFonts w:ascii="Times New Roman" w:eastAsia="Times New Roman" w:hAnsi="Times New Roman" w:cs="Times New Roman"/>
          <w:sz w:val="20"/>
          <w:szCs w:val="20"/>
        </w:rPr>
        <w:t xml:space="preserve">Buttle, F. (1997). </w:t>
      </w:r>
      <w:r w:rsidRPr="00256719">
        <w:rPr>
          <w:rFonts w:ascii="Times New Roman" w:eastAsia="Times New Roman" w:hAnsi="Times New Roman" w:cs="Times New Roman"/>
          <w:i/>
          <w:iCs/>
          <w:sz w:val="20"/>
          <w:szCs w:val="20"/>
        </w:rPr>
        <w:t xml:space="preserve">Hotel and Food Service Marketing: A Managerial Ap- </w:t>
      </w:r>
      <w:proofErr w:type="spellStart"/>
      <w:r w:rsidRPr="00256719">
        <w:rPr>
          <w:rFonts w:ascii="Times New Roman" w:eastAsia="Times New Roman" w:hAnsi="Times New Roman" w:cs="Times New Roman"/>
          <w:i/>
          <w:iCs/>
          <w:sz w:val="20"/>
          <w:szCs w:val="20"/>
        </w:rPr>
        <w:t>proach</w:t>
      </w:r>
      <w:proofErr w:type="spellEnd"/>
      <w:r w:rsidRPr="00256719">
        <w:rPr>
          <w:rFonts w:ascii="Times New Roman" w:eastAsia="Times New Roman" w:hAnsi="Times New Roman" w:cs="Times New Roman"/>
          <w:sz w:val="20"/>
          <w:szCs w:val="20"/>
        </w:rPr>
        <w:t xml:space="preserve">. London: Holt, Rinehart &amp; Winston. </w:t>
      </w:r>
    </w:p>
    <w:p w14:paraId="039A465A" w14:textId="77777777" w:rsidR="007E05A0" w:rsidRPr="007E05A0" w:rsidRDefault="007E05A0" w:rsidP="00B837AB">
      <w:pPr>
        <w:spacing w:after="0" w:line="240" w:lineRule="auto"/>
        <w:ind w:left="720" w:hanging="720"/>
        <w:rPr>
          <w:rFonts w:ascii="Times New Roman" w:eastAsia="Times New Roman" w:hAnsi="Times New Roman" w:cs="Times New Roman"/>
          <w:sz w:val="20"/>
          <w:szCs w:val="20"/>
        </w:rPr>
      </w:pPr>
      <w:r w:rsidRPr="007E05A0">
        <w:rPr>
          <w:rFonts w:ascii="Times New Roman" w:eastAsia="Times New Roman" w:hAnsi="Times New Roman" w:cs="Times New Roman"/>
          <w:color w:val="222222"/>
          <w:sz w:val="20"/>
          <w:szCs w:val="20"/>
          <w:shd w:val="clear" w:color="auto" w:fill="FFFFFF"/>
        </w:rPr>
        <w:t>Rivera, M. A., Murphy, K. S., &amp; Khalilzadeh, J. (2018). Globalization of workforce: PLS approach to higher-order value construct in a study abroad context. </w:t>
      </w:r>
      <w:r w:rsidRPr="007E05A0">
        <w:rPr>
          <w:rFonts w:ascii="Times New Roman" w:eastAsia="Times New Roman" w:hAnsi="Times New Roman" w:cs="Times New Roman"/>
          <w:i/>
          <w:iCs/>
          <w:color w:val="222222"/>
          <w:sz w:val="20"/>
          <w:szCs w:val="20"/>
        </w:rPr>
        <w:t>Journal of Hospitality and Tourism Technology</w:t>
      </w:r>
      <w:r w:rsidRPr="007E05A0">
        <w:rPr>
          <w:rFonts w:ascii="Times New Roman" w:eastAsia="Times New Roman" w:hAnsi="Times New Roman" w:cs="Times New Roman"/>
          <w:color w:val="222222"/>
          <w:sz w:val="20"/>
          <w:szCs w:val="20"/>
          <w:shd w:val="clear" w:color="auto" w:fill="FFFFFF"/>
        </w:rPr>
        <w:t>.</w:t>
      </w:r>
    </w:p>
    <w:p w14:paraId="0BD517F2" w14:textId="3004A123" w:rsidR="00B20B18" w:rsidRPr="00932E90" w:rsidRDefault="00B20B18" w:rsidP="00B837AB">
      <w:pPr>
        <w:spacing w:line="240" w:lineRule="auto"/>
        <w:ind w:left="720" w:hanging="720"/>
        <w:rPr>
          <w:rFonts w:ascii="Times New Roman" w:hAnsi="Times New Roman" w:cs="Times New Roman"/>
          <w:color w:val="222222"/>
          <w:sz w:val="20"/>
          <w:szCs w:val="20"/>
          <w:shd w:val="clear" w:color="auto" w:fill="FFFFFF"/>
        </w:rPr>
      </w:pPr>
    </w:p>
    <w:p w14:paraId="72A7D9B8" w14:textId="77777777" w:rsidR="00436EEC" w:rsidRPr="00436EEC" w:rsidRDefault="00436EEC" w:rsidP="00B837AB">
      <w:pPr>
        <w:spacing w:after="0" w:line="240" w:lineRule="auto"/>
        <w:ind w:left="720" w:hanging="720"/>
        <w:rPr>
          <w:rFonts w:ascii="Times New Roman" w:eastAsia="Times New Roman" w:hAnsi="Times New Roman" w:cs="Times New Roman"/>
          <w:sz w:val="20"/>
          <w:szCs w:val="20"/>
        </w:rPr>
      </w:pPr>
      <w:r w:rsidRPr="00436EEC">
        <w:rPr>
          <w:rFonts w:ascii="Times New Roman" w:eastAsia="Times New Roman" w:hAnsi="Times New Roman" w:cs="Times New Roman"/>
          <w:color w:val="222222"/>
          <w:sz w:val="20"/>
          <w:szCs w:val="20"/>
          <w:shd w:val="clear" w:color="auto" w:fill="FFFFFF"/>
        </w:rPr>
        <w:t xml:space="preserve">Cronin, J. J., Brady, M. K., Brand, R. R., Hightower, R., &amp; </w:t>
      </w:r>
      <w:proofErr w:type="spellStart"/>
      <w:r w:rsidRPr="00436EEC">
        <w:rPr>
          <w:rFonts w:ascii="Times New Roman" w:eastAsia="Times New Roman" w:hAnsi="Times New Roman" w:cs="Times New Roman"/>
          <w:color w:val="222222"/>
          <w:sz w:val="20"/>
          <w:szCs w:val="20"/>
          <w:shd w:val="clear" w:color="auto" w:fill="FFFFFF"/>
        </w:rPr>
        <w:t>Shemwell</w:t>
      </w:r>
      <w:proofErr w:type="spellEnd"/>
      <w:r w:rsidRPr="00436EEC">
        <w:rPr>
          <w:rFonts w:ascii="Times New Roman" w:eastAsia="Times New Roman" w:hAnsi="Times New Roman" w:cs="Times New Roman"/>
          <w:color w:val="222222"/>
          <w:sz w:val="20"/>
          <w:szCs w:val="20"/>
          <w:shd w:val="clear" w:color="auto" w:fill="FFFFFF"/>
        </w:rPr>
        <w:t>, D. J. (1997). A cross‐sectional test of the effect and conceptualization of service value. </w:t>
      </w:r>
      <w:r w:rsidRPr="00436EEC">
        <w:rPr>
          <w:rFonts w:ascii="Times New Roman" w:eastAsia="Times New Roman" w:hAnsi="Times New Roman" w:cs="Times New Roman"/>
          <w:i/>
          <w:iCs/>
          <w:color w:val="222222"/>
          <w:sz w:val="20"/>
          <w:szCs w:val="20"/>
        </w:rPr>
        <w:t>Journal of services Marketing</w:t>
      </w:r>
      <w:r w:rsidRPr="00436EEC">
        <w:rPr>
          <w:rFonts w:ascii="Times New Roman" w:eastAsia="Times New Roman" w:hAnsi="Times New Roman" w:cs="Times New Roman"/>
          <w:color w:val="222222"/>
          <w:sz w:val="20"/>
          <w:szCs w:val="20"/>
          <w:shd w:val="clear" w:color="auto" w:fill="FFFFFF"/>
        </w:rPr>
        <w:t>.</w:t>
      </w:r>
    </w:p>
    <w:p w14:paraId="3CA68179" w14:textId="2FC033F7" w:rsidR="00436EEC" w:rsidRPr="00932E90" w:rsidRDefault="00436EEC" w:rsidP="00B837AB">
      <w:pPr>
        <w:spacing w:line="240" w:lineRule="auto"/>
        <w:ind w:left="720" w:hanging="720"/>
        <w:rPr>
          <w:rFonts w:ascii="Times New Roman" w:hAnsi="Times New Roman" w:cs="Times New Roman"/>
          <w:color w:val="222222"/>
          <w:sz w:val="20"/>
          <w:szCs w:val="20"/>
          <w:shd w:val="clear" w:color="auto" w:fill="FFFFFF"/>
        </w:rPr>
      </w:pPr>
    </w:p>
    <w:p w14:paraId="7CCEEABF" w14:textId="77777777" w:rsidR="005D30B8" w:rsidRPr="005D30B8" w:rsidRDefault="005D30B8" w:rsidP="00B837AB">
      <w:pPr>
        <w:spacing w:after="0" w:line="240" w:lineRule="auto"/>
        <w:ind w:left="720" w:hanging="720"/>
        <w:rPr>
          <w:rFonts w:ascii="Times New Roman" w:eastAsia="Times New Roman" w:hAnsi="Times New Roman" w:cs="Times New Roman"/>
          <w:sz w:val="20"/>
          <w:szCs w:val="20"/>
        </w:rPr>
      </w:pPr>
      <w:r w:rsidRPr="005D30B8">
        <w:rPr>
          <w:rFonts w:ascii="Times New Roman" w:eastAsia="Times New Roman" w:hAnsi="Times New Roman" w:cs="Times New Roman"/>
          <w:color w:val="222222"/>
          <w:sz w:val="20"/>
          <w:szCs w:val="20"/>
          <w:shd w:val="clear" w:color="auto" w:fill="FFFFFF"/>
        </w:rPr>
        <w:t>Stafford, T. F. (1994). Consumption values and the choice of marketing electives: Treating students like customers. </w:t>
      </w:r>
      <w:r w:rsidRPr="005D30B8">
        <w:rPr>
          <w:rFonts w:ascii="Times New Roman" w:eastAsia="Times New Roman" w:hAnsi="Times New Roman" w:cs="Times New Roman"/>
          <w:i/>
          <w:iCs/>
          <w:color w:val="222222"/>
          <w:sz w:val="20"/>
          <w:szCs w:val="20"/>
        </w:rPr>
        <w:t>Journal of Marketing Education</w:t>
      </w:r>
      <w:r w:rsidRPr="005D30B8">
        <w:rPr>
          <w:rFonts w:ascii="Times New Roman" w:eastAsia="Times New Roman" w:hAnsi="Times New Roman" w:cs="Times New Roman"/>
          <w:color w:val="222222"/>
          <w:sz w:val="20"/>
          <w:szCs w:val="20"/>
          <w:shd w:val="clear" w:color="auto" w:fill="FFFFFF"/>
        </w:rPr>
        <w:t>, </w:t>
      </w:r>
      <w:r w:rsidRPr="005D30B8">
        <w:rPr>
          <w:rFonts w:ascii="Times New Roman" w:eastAsia="Times New Roman" w:hAnsi="Times New Roman" w:cs="Times New Roman"/>
          <w:i/>
          <w:iCs/>
          <w:color w:val="222222"/>
          <w:sz w:val="20"/>
          <w:szCs w:val="20"/>
        </w:rPr>
        <w:t>16</w:t>
      </w:r>
      <w:r w:rsidRPr="005D30B8">
        <w:rPr>
          <w:rFonts w:ascii="Times New Roman" w:eastAsia="Times New Roman" w:hAnsi="Times New Roman" w:cs="Times New Roman"/>
          <w:color w:val="222222"/>
          <w:sz w:val="20"/>
          <w:szCs w:val="20"/>
          <w:shd w:val="clear" w:color="auto" w:fill="FFFFFF"/>
        </w:rPr>
        <w:t>(2), 26-33.</w:t>
      </w:r>
    </w:p>
    <w:p w14:paraId="7B965CEC" w14:textId="13A10777" w:rsidR="005D30B8" w:rsidRPr="00932E90" w:rsidRDefault="005D30B8" w:rsidP="00B837AB">
      <w:pPr>
        <w:spacing w:line="240" w:lineRule="auto"/>
        <w:ind w:left="720" w:hanging="720"/>
        <w:rPr>
          <w:rFonts w:ascii="Times New Roman" w:hAnsi="Times New Roman" w:cs="Times New Roman"/>
          <w:color w:val="222222"/>
          <w:sz w:val="20"/>
          <w:szCs w:val="20"/>
          <w:shd w:val="clear" w:color="auto" w:fill="FFFFFF"/>
        </w:rPr>
      </w:pPr>
    </w:p>
    <w:p w14:paraId="2EFECB65" w14:textId="77777777" w:rsidR="00715D71" w:rsidRPr="00715D71" w:rsidRDefault="00715D71" w:rsidP="00B837AB">
      <w:pPr>
        <w:spacing w:after="0" w:line="240" w:lineRule="auto"/>
        <w:ind w:left="720" w:hanging="720"/>
        <w:rPr>
          <w:rFonts w:ascii="Times New Roman" w:eastAsia="Times New Roman" w:hAnsi="Times New Roman" w:cs="Times New Roman"/>
          <w:sz w:val="20"/>
          <w:szCs w:val="20"/>
        </w:rPr>
      </w:pPr>
      <w:proofErr w:type="spellStart"/>
      <w:r w:rsidRPr="00715D71">
        <w:rPr>
          <w:rFonts w:ascii="Times New Roman" w:eastAsia="Times New Roman" w:hAnsi="Times New Roman" w:cs="Times New Roman"/>
          <w:color w:val="222222"/>
          <w:sz w:val="20"/>
          <w:szCs w:val="20"/>
          <w:shd w:val="clear" w:color="auto" w:fill="FFFFFF"/>
        </w:rPr>
        <w:t>Sheth</w:t>
      </w:r>
      <w:proofErr w:type="spellEnd"/>
      <w:r w:rsidRPr="00715D71">
        <w:rPr>
          <w:rFonts w:ascii="Times New Roman" w:eastAsia="Times New Roman" w:hAnsi="Times New Roman" w:cs="Times New Roman"/>
          <w:color w:val="222222"/>
          <w:sz w:val="20"/>
          <w:szCs w:val="20"/>
          <w:shd w:val="clear" w:color="auto" w:fill="FFFFFF"/>
        </w:rPr>
        <w:t>, J. N., Newman, B. I., &amp; Gross, B. L. (1991). Why we buy what we buy: A theory of consumption values. </w:t>
      </w:r>
      <w:r w:rsidRPr="00715D71">
        <w:rPr>
          <w:rFonts w:ascii="Times New Roman" w:eastAsia="Times New Roman" w:hAnsi="Times New Roman" w:cs="Times New Roman"/>
          <w:i/>
          <w:iCs/>
          <w:color w:val="222222"/>
          <w:sz w:val="20"/>
          <w:szCs w:val="20"/>
        </w:rPr>
        <w:t>Journal of business research</w:t>
      </w:r>
      <w:r w:rsidRPr="00715D71">
        <w:rPr>
          <w:rFonts w:ascii="Times New Roman" w:eastAsia="Times New Roman" w:hAnsi="Times New Roman" w:cs="Times New Roman"/>
          <w:color w:val="222222"/>
          <w:sz w:val="20"/>
          <w:szCs w:val="20"/>
          <w:shd w:val="clear" w:color="auto" w:fill="FFFFFF"/>
        </w:rPr>
        <w:t>, </w:t>
      </w:r>
      <w:r w:rsidRPr="00715D71">
        <w:rPr>
          <w:rFonts w:ascii="Times New Roman" w:eastAsia="Times New Roman" w:hAnsi="Times New Roman" w:cs="Times New Roman"/>
          <w:i/>
          <w:iCs/>
          <w:color w:val="222222"/>
          <w:sz w:val="20"/>
          <w:szCs w:val="20"/>
        </w:rPr>
        <w:t>22</w:t>
      </w:r>
      <w:r w:rsidRPr="00715D71">
        <w:rPr>
          <w:rFonts w:ascii="Times New Roman" w:eastAsia="Times New Roman" w:hAnsi="Times New Roman" w:cs="Times New Roman"/>
          <w:color w:val="222222"/>
          <w:sz w:val="20"/>
          <w:szCs w:val="20"/>
          <w:shd w:val="clear" w:color="auto" w:fill="FFFFFF"/>
        </w:rPr>
        <w:t>(2), 159-170.</w:t>
      </w:r>
    </w:p>
    <w:p w14:paraId="23A81894" w14:textId="0F5EF300" w:rsidR="00715D71" w:rsidRPr="00932E90" w:rsidRDefault="00715D71" w:rsidP="00B837AB">
      <w:pPr>
        <w:spacing w:line="240" w:lineRule="auto"/>
        <w:ind w:left="720" w:hanging="720"/>
        <w:rPr>
          <w:rFonts w:ascii="Times New Roman" w:hAnsi="Times New Roman" w:cs="Times New Roman"/>
          <w:color w:val="222222"/>
          <w:sz w:val="20"/>
          <w:szCs w:val="20"/>
          <w:shd w:val="clear" w:color="auto" w:fill="FFFFFF"/>
        </w:rPr>
      </w:pPr>
    </w:p>
    <w:p w14:paraId="10DE3421" w14:textId="77777777" w:rsidR="00FE0EF8" w:rsidRPr="00FE0EF8" w:rsidRDefault="00FE0EF8" w:rsidP="00B837AB">
      <w:pPr>
        <w:spacing w:after="0" w:line="240" w:lineRule="auto"/>
        <w:ind w:left="720" w:hanging="720"/>
        <w:rPr>
          <w:rFonts w:ascii="Times New Roman" w:eastAsia="Times New Roman" w:hAnsi="Times New Roman" w:cs="Times New Roman"/>
          <w:sz w:val="20"/>
          <w:szCs w:val="20"/>
        </w:rPr>
      </w:pPr>
      <w:r w:rsidRPr="00FE0EF8">
        <w:rPr>
          <w:rFonts w:ascii="Times New Roman" w:eastAsia="Times New Roman" w:hAnsi="Times New Roman" w:cs="Times New Roman"/>
          <w:color w:val="222222"/>
          <w:sz w:val="20"/>
          <w:szCs w:val="20"/>
          <w:shd w:val="clear" w:color="auto" w:fill="FFFFFF"/>
        </w:rPr>
        <w:t>Alves, H. (2011). The measurement of perceived value in higher education: a unidimensional approach. </w:t>
      </w:r>
      <w:r w:rsidRPr="00FE0EF8">
        <w:rPr>
          <w:rFonts w:ascii="Times New Roman" w:eastAsia="Times New Roman" w:hAnsi="Times New Roman" w:cs="Times New Roman"/>
          <w:i/>
          <w:iCs/>
          <w:color w:val="222222"/>
          <w:sz w:val="20"/>
          <w:szCs w:val="20"/>
        </w:rPr>
        <w:t>The Service Industries Journal</w:t>
      </w:r>
      <w:r w:rsidRPr="00FE0EF8">
        <w:rPr>
          <w:rFonts w:ascii="Times New Roman" w:eastAsia="Times New Roman" w:hAnsi="Times New Roman" w:cs="Times New Roman"/>
          <w:color w:val="222222"/>
          <w:sz w:val="20"/>
          <w:szCs w:val="20"/>
          <w:shd w:val="clear" w:color="auto" w:fill="FFFFFF"/>
        </w:rPr>
        <w:t>, </w:t>
      </w:r>
      <w:r w:rsidRPr="00FE0EF8">
        <w:rPr>
          <w:rFonts w:ascii="Times New Roman" w:eastAsia="Times New Roman" w:hAnsi="Times New Roman" w:cs="Times New Roman"/>
          <w:i/>
          <w:iCs/>
          <w:color w:val="222222"/>
          <w:sz w:val="20"/>
          <w:szCs w:val="20"/>
        </w:rPr>
        <w:t>31</w:t>
      </w:r>
      <w:r w:rsidRPr="00FE0EF8">
        <w:rPr>
          <w:rFonts w:ascii="Times New Roman" w:eastAsia="Times New Roman" w:hAnsi="Times New Roman" w:cs="Times New Roman"/>
          <w:color w:val="222222"/>
          <w:sz w:val="20"/>
          <w:szCs w:val="20"/>
          <w:shd w:val="clear" w:color="auto" w:fill="FFFFFF"/>
        </w:rPr>
        <w:t>(12), 1943-1960.</w:t>
      </w:r>
    </w:p>
    <w:p w14:paraId="489CF0CF" w14:textId="344BF358" w:rsidR="00FE0EF8" w:rsidRPr="00932E90" w:rsidRDefault="00FE0EF8" w:rsidP="00B837AB">
      <w:pPr>
        <w:spacing w:line="240" w:lineRule="auto"/>
        <w:ind w:left="720" w:hanging="720"/>
        <w:rPr>
          <w:rFonts w:ascii="Times New Roman" w:hAnsi="Times New Roman" w:cs="Times New Roman"/>
          <w:color w:val="222222"/>
          <w:sz w:val="20"/>
          <w:szCs w:val="20"/>
          <w:shd w:val="clear" w:color="auto" w:fill="FFFFFF"/>
        </w:rPr>
      </w:pPr>
    </w:p>
    <w:p w14:paraId="66CE1A21" w14:textId="77777777" w:rsidR="009551C5" w:rsidRPr="009551C5" w:rsidRDefault="009551C5" w:rsidP="00B837AB">
      <w:pPr>
        <w:spacing w:after="0" w:line="240" w:lineRule="auto"/>
        <w:ind w:left="720" w:hanging="720"/>
        <w:rPr>
          <w:rFonts w:ascii="Times New Roman" w:eastAsia="Times New Roman" w:hAnsi="Times New Roman" w:cs="Times New Roman"/>
          <w:sz w:val="20"/>
          <w:szCs w:val="20"/>
        </w:rPr>
      </w:pPr>
      <w:r w:rsidRPr="009551C5">
        <w:rPr>
          <w:rFonts w:ascii="Times New Roman" w:eastAsia="Times New Roman" w:hAnsi="Times New Roman" w:cs="Times New Roman"/>
          <w:color w:val="222222"/>
          <w:sz w:val="20"/>
          <w:szCs w:val="20"/>
          <w:shd w:val="clear" w:color="auto" w:fill="FFFFFF"/>
        </w:rPr>
        <w:t>Payne, A., &amp; Holt, S. (2001). Diagnosing customer value: integrating the value process and relationship marketing. </w:t>
      </w:r>
      <w:r w:rsidRPr="009551C5">
        <w:rPr>
          <w:rFonts w:ascii="Times New Roman" w:eastAsia="Times New Roman" w:hAnsi="Times New Roman" w:cs="Times New Roman"/>
          <w:i/>
          <w:iCs/>
          <w:color w:val="222222"/>
          <w:sz w:val="20"/>
          <w:szCs w:val="20"/>
        </w:rPr>
        <w:t>British Journal of management</w:t>
      </w:r>
      <w:r w:rsidRPr="009551C5">
        <w:rPr>
          <w:rFonts w:ascii="Times New Roman" w:eastAsia="Times New Roman" w:hAnsi="Times New Roman" w:cs="Times New Roman"/>
          <w:color w:val="222222"/>
          <w:sz w:val="20"/>
          <w:szCs w:val="20"/>
          <w:shd w:val="clear" w:color="auto" w:fill="FFFFFF"/>
        </w:rPr>
        <w:t>, </w:t>
      </w:r>
      <w:r w:rsidRPr="009551C5">
        <w:rPr>
          <w:rFonts w:ascii="Times New Roman" w:eastAsia="Times New Roman" w:hAnsi="Times New Roman" w:cs="Times New Roman"/>
          <w:i/>
          <w:iCs/>
          <w:color w:val="222222"/>
          <w:sz w:val="20"/>
          <w:szCs w:val="20"/>
        </w:rPr>
        <w:t>12</w:t>
      </w:r>
      <w:r w:rsidRPr="009551C5">
        <w:rPr>
          <w:rFonts w:ascii="Times New Roman" w:eastAsia="Times New Roman" w:hAnsi="Times New Roman" w:cs="Times New Roman"/>
          <w:color w:val="222222"/>
          <w:sz w:val="20"/>
          <w:szCs w:val="20"/>
          <w:shd w:val="clear" w:color="auto" w:fill="FFFFFF"/>
        </w:rPr>
        <w:t>(2), 159-182.</w:t>
      </w:r>
    </w:p>
    <w:p w14:paraId="60C34485" w14:textId="45558E0A" w:rsidR="009551C5" w:rsidRPr="00932E90" w:rsidRDefault="009551C5" w:rsidP="00B837AB">
      <w:pPr>
        <w:spacing w:line="240" w:lineRule="auto"/>
        <w:ind w:left="720" w:hanging="720"/>
        <w:rPr>
          <w:rFonts w:ascii="Times New Roman" w:hAnsi="Times New Roman" w:cs="Times New Roman"/>
          <w:color w:val="222222"/>
          <w:sz w:val="20"/>
          <w:szCs w:val="20"/>
          <w:shd w:val="clear" w:color="auto" w:fill="FFFFFF"/>
        </w:rPr>
      </w:pPr>
    </w:p>
    <w:p w14:paraId="32200500" w14:textId="77777777" w:rsidR="00F60DBE" w:rsidRPr="00F60DBE" w:rsidRDefault="00F60DBE" w:rsidP="00B837AB">
      <w:pPr>
        <w:spacing w:after="0" w:line="240" w:lineRule="auto"/>
        <w:ind w:left="720" w:hanging="720"/>
        <w:rPr>
          <w:rFonts w:ascii="Times New Roman" w:eastAsia="Times New Roman" w:hAnsi="Times New Roman" w:cs="Times New Roman"/>
          <w:sz w:val="20"/>
          <w:szCs w:val="20"/>
        </w:rPr>
      </w:pPr>
      <w:r w:rsidRPr="00F60DBE">
        <w:rPr>
          <w:rFonts w:ascii="Times New Roman" w:eastAsia="Times New Roman" w:hAnsi="Times New Roman" w:cs="Times New Roman"/>
          <w:color w:val="222222"/>
          <w:sz w:val="20"/>
          <w:szCs w:val="20"/>
          <w:shd w:val="clear" w:color="auto" w:fill="FFFFFF"/>
        </w:rPr>
        <w:t xml:space="preserve">Van </w:t>
      </w:r>
      <w:proofErr w:type="spellStart"/>
      <w:r w:rsidRPr="00F60DBE">
        <w:rPr>
          <w:rFonts w:ascii="Times New Roman" w:eastAsia="Times New Roman" w:hAnsi="Times New Roman" w:cs="Times New Roman"/>
          <w:color w:val="222222"/>
          <w:sz w:val="20"/>
          <w:szCs w:val="20"/>
          <w:shd w:val="clear" w:color="auto" w:fill="FFFFFF"/>
        </w:rPr>
        <w:t>Andel</w:t>
      </w:r>
      <w:proofErr w:type="spellEnd"/>
      <w:r w:rsidRPr="00F60DBE">
        <w:rPr>
          <w:rFonts w:ascii="Times New Roman" w:eastAsia="Times New Roman" w:hAnsi="Times New Roman" w:cs="Times New Roman"/>
          <w:color w:val="222222"/>
          <w:sz w:val="20"/>
          <w:szCs w:val="20"/>
          <w:shd w:val="clear" w:color="auto" w:fill="FFFFFF"/>
        </w:rPr>
        <w:t xml:space="preserve">, J., Pimentel </w:t>
      </w:r>
      <w:proofErr w:type="spellStart"/>
      <w:r w:rsidRPr="00F60DBE">
        <w:rPr>
          <w:rFonts w:ascii="Times New Roman" w:eastAsia="Times New Roman" w:hAnsi="Times New Roman" w:cs="Times New Roman"/>
          <w:color w:val="222222"/>
          <w:sz w:val="20"/>
          <w:szCs w:val="20"/>
          <w:shd w:val="clear" w:color="auto" w:fill="FFFFFF"/>
        </w:rPr>
        <w:t>Bótas</w:t>
      </w:r>
      <w:proofErr w:type="spellEnd"/>
      <w:r w:rsidRPr="00F60DBE">
        <w:rPr>
          <w:rFonts w:ascii="Times New Roman" w:eastAsia="Times New Roman" w:hAnsi="Times New Roman" w:cs="Times New Roman"/>
          <w:color w:val="222222"/>
          <w:sz w:val="20"/>
          <w:szCs w:val="20"/>
          <w:shd w:val="clear" w:color="auto" w:fill="FFFFFF"/>
        </w:rPr>
        <w:t>, P. C., &amp; Huisman, J. (2012). Consumption values and empowerment of the student as customer: taking a rational look inside higher education's' Pandora's Box'. </w:t>
      </w:r>
      <w:r w:rsidRPr="00F60DBE">
        <w:rPr>
          <w:rFonts w:ascii="Times New Roman" w:eastAsia="Times New Roman" w:hAnsi="Times New Roman" w:cs="Times New Roman"/>
          <w:i/>
          <w:iCs/>
          <w:color w:val="222222"/>
          <w:sz w:val="20"/>
          <w:szCs w:val="20"/>
        </w:rPr>
        <w:t>Higher Education Review</w:t>
      </w:r>
      <w:r w:rsidRPr="00F60DBE">
        <w:rPr>
          <w:rFonts w:ascii="Times New Roman" w:eastAsia="Times New Roman" w:hAnsi="Times New Roman" w:cs="Times New Roman"/>
          <w:color w:val="222222"/>
          <w:sz w:val="20"/>
          <w:szCs w:val="20"/>
          <w:shd w:val="clear" w:color="auto" w:fill="FFFFFF"/>
        </w:rPr>
        <w:t>, </w:t>
      </w:r>
      <w:r w:rsidRPr="00F60DBE">
        <w:rPr>
          <w:rFonts w:ascii="Times New Roman" w:eastAsia="Times New Roman" w:hAnsi="Times New Roman" w:cs="Times New Roman"/>
          <w:i/>
          <w:iCs/>
          <w:color w:val="222222"/>
          <w:sz w:val="20"/>
          <w:szCs w:val="20"/>
        </w:rPr>
        <w:t>45</w:t>
      </w:r>
      <w:r w:rsidRPr="00F60DBE">
        <w:rPr>
          <w:rFonts w:ascii="Times New Roman" w:eastAsia="Times New Roman" w:hAnsi="Times New Roman" w:cs="Times New Roman"/>
          <w:color w:val="222222"/>
          <w:sz w:val="20"/>
          <w:szCs w:val="20"/>
          <w:shd w:val="clear" w:color="auto" w:fill="FFFFFF"/>
        </w:rPr>
        <w:t>(1).</w:t>
      </w:r>
    </w:p>
    <w:p w14:paraId="7E36E4D4" w14:textId="109CF357" w:rsidR="00F60DBE" w:rsidRPr="00932E90" w:rsidRDefault="00F60DBE" w:rsidP="00B837AB">
      <w:pPr>
        <w:spacing w:line="240" w:lineRule="auto"/>
        <w:ind w:left="720" w:hanging="720"/>
        <w:rPr>
          <w:rFonts w:ascii="Times New Roman" w:hAnsi="Times New Roman" w:cs="Times New Roman"/>
          <w:color w:val="222222"/>
          <w:sz w:val="20"/>
          <w:szCs w:val="20"/>
          <w:shd w:val="clear" w:color="auto" w:fill="FFFFFF"/>
        </w:rPr>
      </w:pPr>
    </w:p>
    <w:p w14:paraId="2C3EC922" w14:textId="77777777" w:rsidR="00C4516D" w:rsidRPr="00C4516D" w:rsidRDefault="00C4516D" w:rsidP="00B837AB">
      <w:pPr>
        <w:spacing w:line="240" w:lineRule="auto"/>
        <w:ind w:left="720" w:hanging="720"/>
        <w:rPr>
          <w:rFonts w:ascii="Times New Roman" w:hAnsi="Times New Roman" w:cs="Times New Roman"/>
          <w:color w:val="222222"/>
          <w:sz w:val="20"/>
          <w:szCs w:val="20"/>
          <w:shd w:val="clear" w:color="auto" w:fill="FFFFFF"/>
        </w:rPr>
      </w:pPr>
      <w:r w:rsidRPr="00C4516D">
        <w:rPr>
          <w:rFonts w:ascii="Times New Roman" w:hAnsi="Times New Roman" w:cs="Times New Roman"/>
          <w:color w:val="222222"/>
          <w:sz w:val="20"/>
          <w:szCs w:val="20"/>
          <w:shd w:val="clear" w:color="auto" w:fill="FFFFFF"/>
        </w:rPr>
        <w:t>Monroe, K. (1990), </w:t>
      </w:r>
      <w:r w:rsidRPr="00C4516D">
        <w:rPr>
          <w:rFonts w:ascii="Times New Roman" w:hAnsi="Times New Roman" w:cs="Times New Roman"/>
          <w:i/>
          <w:iCs/>
          <w:color w:val="222222"/>
          <w:sz w:val="20"/>
          <w:szCs w:val="20"/>
          <w:shd w:val="clear" w:color="auto" w:fill="FFFFFF"/>
        </w:rPr>
        <w:t>Pricing: Making Profitable Decisions</w:t>
      </w:r>
      <w:r w:rsidRPr="00C4516D">
        <w:rPr>
          <w:rFonts w:ascii="Times New Roman" w:hAnsi="Times New Roman" w:cs="Times New Roman"/>
          <w:color w:val="222222"/>
          <w:sz w:val="20"/>
          <w:szCs w:val="20"/>
          <w:shd w:val="clear" w:color="auto" w:fill="FFFFFF"/>
        </w:rPr>
        <w:t>, McGraw‐Hill, New York, NY.</w:t>
      </w:r>
    </w:p>
    <w:p w14:paraId="7FB6E3DB" w14:textId="77777777" w:rsidR="00C4516D" w:rsidRPr="00C4516D" w:rsidRDefault="00C4516D" w:rsidP="00B837AB">
      <w:pPr>
        <w:spacing w:line="240" w:lineRule="auto"/>
        <w:ind w:left="720" w:hanging="720"/>
        <w:rPr>
          <w:rFonts w:ascii="Arial" w:hAnsi="Arial" w:cs="Arial"/>
          <w:color w:val="222222"/>
          <w:sz w:val="20"/>
          <w:szCs w:val="20"/>
          <w:shd w:val="clear" w:color="auto" w:fill="FFFFFF"/>
        </w:rPr>
      </w:pPr>
    </w:p>
    <w:p w14:paraId="7030032E" w14:textId="77777777" w:rsidR="00C4516D" w:rsidRPr="00DD70F1" w:rsidRDefault="00C4516D" w:rsidP="00573677">
      <w:pPr>
        <w:rPr>
          <w:rFonts w:ascii="Arial" w:hAnsi="Arial" w:cs="Arial"/>
          <w:color w:val="222222"/>
          <w:sz w:val="20"/>
          <w:szCs w:val="20"/>
          <w:shd w:val="clear" w:color="auto" w:fill="FFFFFF"/>
        </w:rPr>
      </w:pPr>
    </w:p>
    <w:sectPr w:rsidR="00C4516D" w:rsidRPr="00DD70F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vin Murphy" w:date="2021-04-22T18:10:00Z" w:initials="KM">
    <w:p w14:paraId="2A3D5920" w14:textId="1B3C43C4" w:rsidR="00142E9B" w:rsidRDefault="00142E9B">
      <w:pPr>
        <w:pStyle w:val="CommentText"/>
      </w:pPr>
      <w:r>
        <w:rPr>
          <w:rStyle w:val="CommentReference"/>
        </w:rPr>
        <w:annotationRef/>
      </w:r>
      <w:r w:rsidR="004022EE">
        <w:t xml:space="preserve">Each of the </w:t>
      </w:r>
      <w:r w:rsidR="00213936">
        <w:t xml:space="preserve">six </w:t>
      </w:r>
      <w:r w:rsidR="00D2636F">
        <w:t xml:space="preserve">give </w:t>
      </w:r>
      <w:r w:rsidR="004022EE">
        <w:t>value dimension</w:t>
      </w:r>
      <w:r w:rsidR="00D56C92">
        <w:t>s need to be expanded to a full paragraph</w:t>
      </w:r>
      <w:r w:rsidR="00213936">
        <w:t xml:space="preserve"> as do the two get </w:t>
      </w:r>
      <w:proofErr w:type="gramStart"/>
      <w:r w:rsidR="00D2636F">
        <w:t>dimensions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3D5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3AA6" w16cex:dateUtc="2021-04-22T2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D5920" w16cid:durableId="242C3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0BE0" w14:textId="77777777" w:rsidR="000B538D" w:rsidRDefault="000B538D" w:rsidP="00CA3A31">
      <w:pPr>
        <w:spacing w:after="0" w:line="240" w:lineRule="auto"/>
      </w:pPr>
      <w:r>
        <w:separator/>
      </w:r>
    </w:p>
  </w:endnote>
  <w:endnote w:type="continuationSeparator" w:id="0">
    <w:p w14:paraId="2504E8FE" w14:textId="77777777" w:rsidR="000B538D" w:rsidRDefault="000B538D" w:rsidP="00CA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4B3B" w14:textId="77777777" w:rsidR="000B538D" w:rsidRDefault="000B538D" w:rsidP="00CA3A31">
      <w:pPr>
        <w:spacing w:after="0" w:line="240" w:lineRule="auto"/>
      </w:pPr>
      <w:r>
        <w:separator/>
      </w:r>
    </w:p>
  </w:footnote>
  <w:footnote w:type="continuationSeparator" w:id="0">
    <w:p w14:paraId="40E0C89E" w14:textId="77777777" w:rsidR="000B538D" w:rsidRDefault="000B538D" w:rsidP="00CA3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F3DFD"/>
    <w:multiLevelType w:val="multilevel"/>
    <w:tmpl w:val="9CD0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B6581F"/>
    <w:multiLevelType w:val="multilevel"/>
    <w:tmpl w:val="AA004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012D54"/>
    <w:multiLevelType w:val="multilevel"/>
    <w:tmpl w:val="42BA40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Murphy">
    <w15:presenceInfo w15:providerId="None" w15:userId="Kevin Murp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9A"/>
    <w:rsid w:val="000008F7"/>
    <w:rsid w:val="00001321"/>
    <w:rsid w:val="00087A78"/>
    <w:rsid w:val="000B538D"/>
    <w:rsid w:val="000D779A"/>
    <w:rsid w:val="000F48D0"/>
    <w:rsid w:val="00142E9B"/>
    <w:rsid w:val="0017471E"/>
    <w:rsid w:val="00177CA1"/>
    <w:rsid w:val="001B24F1"/>
    <w:rsid w:val="001E1C80"/>
    <w:rsid w:val="00213936"/>
    <w:rsid w:val="0023488F"/>
    <w:rsid w:val="00240263"/>
    <w:rsid w:val="00243352"/>
    <w:rsid w:val="00244893"/>
    <w:rsid w:val="00256719"/>
    <w:rsid w:val="00297AAD"/>
    <w:rsid w:val="0032568A"/>
    <w:rsid w:val="00334579"/>
    <w:rsid w:val="003349E8"/>
    <w:rsid w:val="003363FE"/>
    <w:rsid w:val="00355F74"/>
    <w:rsid w:val="0036243E"/>
    <w:rsid w:val="00386112"/>
    <w:rsid w:val="00387B29"/>
    <w:rsid w:val="003C01F0"/>
    <w:rsid w:val="003C1AA7"/>
    <w:rsid w:val="003D0526"/>
    <w:rsid w:val="003D7DAE"/>
    <w:rsid w:val="003F5924"/>
    <w:rsid w:val="004022EE"/>
    <w:rsid w:val="00436EEC"/>
    <w:rsid w:val="00457FAA"/>
    <w:rsid w:val="00480812"/>
    <w:rsid w:val="00482F76"/>
    <w:rsid w:val="004A17DF"/>
    <w:rsid w:val="004A6A38"/>
    <w:rsid w:val="00534352"/>
    <w:rsid w:val="00536E0B"/>
    <w:rsid w:val="005434A9"/>
    <w:rsid w:val="00573677"/>
    <w:rsid w:val="00587238"/>
    <w:rsid w:val="005D30B8"/>
    <w:rsid w:val="005F02EA"/>
    <w:rsid w:val="00633A3E"/>
    <w:rsid w:val="006B691C"/>
    <w:rsid w:val="00715D71"/>
    <w:rsid w:val="00744D3B"/>
    <w:rsid w:val="00773859"/>
    <w:rsid w:val="0078511B"/>
    <w:rsid w:val="00787FA9"/>
    <w:rsid w:val="007B3712"/>
    <w:rsid w:val="007E05A0"/>
    <w:rsid w:val="007E2A54"/>
    <w:rsid w:val="007F5C9D"/>
    <w:rsid w:val="0080579F"/>
    <w:rsid w:val="00816553"/>
    <w:rsid w:val="00836F9A"/>
    <w:rsid w:val="0084009B"/>
    <w:rsid w:val="00852B27"/>
    <w:rsid w:val="00867EBB"/>
    <w:rsid w:val="00877850"/>
    <w:rsid w:val="00895D0B"/>
    <w:rsid w:val="008E3D9B"/>
    <w:rsid w:val="008E6307"/>
    <w:rsid w:val="00920C7F"/>
    <w:rsid w:val="00921F04"/>
    <w:rsid w:val="00932E90"/>
    <w:rsid w:val="00954D69"/>
    <w:rsid w:val="009551C5"/>
    <w:rsid w:val="0098149B"/>
    <w:rsid w:val="009827C1"/>
    <w:rsid w:val="00987FAA"/>
    <w:rsid w:val="00994A54"/>
    <w:rsid w:val="009B2009"/>
    <w:rsid w:val="009C63E9"/>
    <w:rsid w:val="009D4AF6"/>
    <w:rsid w:val="009E4DF6"/>
    <w:rsid w:val="009E7419"/>
    <w:rsid w:val="009F721C"/>
    <w:rsid w:val="00A0545D"/>
    <w:rsid w:val="00A81461"/>
    <w:rsid w:val="00AB0317"/>
    <w:rsid w:val="00B20B18"/>
    <w:rsid w:val="00B51BF3"/>
    <w:rsid w:val="00B73D68"/>
    <w:rsid w:val="00B837AB"/>
    <w:rsid w:val="00B8701A"/>
    <w:rsid w:val="00B921F6"/>
    <w:rsid w:val="00BF13D8"/>
    <w:rsid w:val="00C16C05"/>
    <w:rsid w:val="00C4516D"/>
    <w:rsid w:val="00C57BB4"/>
    <w:rsid w:val="00C9259F"/>
    <w:rsid w:val="00C933EA"/>
    <w:rsid w:val="00CA3A31"/>
    <w:rsid w:val="00CA4080"/>
    <w:rsid w:val="00CB6541"/>
    <w:rsid w:val="00CC598A"/>
    <w:rsid w:val="00CD3C9E"/>
    <w:rsid w:val="00CE299D"/>
    <w:rsid w:val="00D047A8"/>
    <w:rsid w:val="00D2636F"/>
    <w:rsid w:val="00D56C92"/>
    <w:rsid w:val="00D66623"/>
    <w:rsid w:val="00D721F5"/>
    <w:rsid w:val="00DD70F1"/>
    <w:rsid w:val="00E26865"/>
    <w:rsid w:val="00E274DE"/>
    <w:rsid w:val="00E57114"/>
    <w:rsid w:val="00E62392"/>
    <w:rsid w:val="00EA588C"/>
    <w:rsid w:val="00EF6362"/>
    <w:rsid w:val="00F22A26"/>
    <w:rsid w:val="00F22E4F"/>
    <w:rsid w:val="00F50AFA"/>
    <w:rsid w:val="00F60DBE"/>
    <w:rsid w:val="00F63F76"/>
    <w:rsid w:val="00F70531"/>
    <w:rsid w:val="00F819AB"/>
    <w:rsid w:val="00FA1972"/>
    <w:rsid w:val="00FB7836"/>
    <w:rsid w:val="00FC2ACB"/>
    <w:rsid w:val="00FE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DD508"/>
  <w15:chartTrackingRefBased/>
  <w15:docId w15:val="{3277BCFF-53F3-4953-A561-D3FF279B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6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6F9A"/>
  </w:style>
  <w:style w:type="character" w:customStyle="1" w:styleId="eop">
    <w:name w:val="eop"/>
    <w:basedOn w:val="DefaultParagraphFont"/>
    <w:rsid w:val="00836F9A"/>
  </w:style>
  <w:style w:type="character" w:customStyle="1" w:styleId="scxw9050514">
    <w:name w:val="scxw9050514"/>
    <w:basedOn w:val="DefaultParagraphFont"/>
    <w:rsid w:val="00836F9A"/>
  </w:style>
  <w:style w:type="paragraph" w:styleId="Header">
    <w:name w:val="header"/>
    <w:basedOn w:val="Normal"/>
    <w:link w:val="HeaderChar"/>
    <w:uiPriority w:val="99"/>
    <w:unhideWhenUsed/>
    <w:rsid w:val="00CA3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A31"/>
  </w:style>
  <w:style w:type="paragraph" w:styleId="Footer">
    <w:name w:val="footer"/>
    <w:basedOn w:val="Normal"/>
    <w:link w:val="FooterChar"/>
    <w:uiPriority w:val="99"/>
    <w:unhideWhenUsed/>
    <w:rsid w:val="00CA3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A31"/>
  </w:style>
  <w:style w:type="character" w:styleId="Hyperlink">
    <w:name w:val="Hyperlink"/>
    <w:basedOn w:val="DefaultParagraphFont"/>
    <w:uiPriority w:val="99"/>
    <w:semiHidden/>
    <w:unhideWhenUsed/>
    <w:rsid w:val="00244893"/>
    <w:rPr>
      <w:color w:val="0000FF"/>
      <w:u w:val="single"/>
    </w:rPr>
  </w:style>
  <w:style w:type="paragraph" w:styleId="NormalWeb">
    <w:name w:val="Normal (Web)"/>
    <w:basedOn w:val="Normal"/>
    <w:uiPriority w:val="99"/>
    <w:semiHidden/>
    <w:unhideWhenUsed/>
    <w:rsid w:val="00A81461"/>
    <w:rPr>
      <w:rFonts w:ascii="Times New Roman" w:hAnsi="Times New Roman" w:cs="Times New Roman"/>
      <w:sz w:val="24"/>
      <w:szCs w:val="24"/>
    </w:rPr>
  </w:style>
  <w:style w:type="character" w:customStyle="1" w:styleId="apple-converted-space">
    <w:name w:val="apple-converted-space"/>
    <w:basedOn w:val="DefaultParagraphFont"/>
    <w:rsid w:val="007E05A0"/>
  </w:style>
  <w:style w:type="character" w:styleId="FollowedHyperlink">
    <w:name w:val="FollowedHyperlink"/>
    <w:basedOn w:val="DefaultParagraphFont"/>
    <w:uiPriority w:val="99"/>
    <w:semiHidden/>
    <w:unhideWhenUsed/>
    <w:rsid w:val="00A0545D"/>
    <w:rPr>
      <w:color w:val="954F72" w:themeColor="followedHyperlink"/>
      <w:u w:val="single"/>
    </w:rPr>
  </w:style>
  <w:style w:type="character" w:styleId="CommentReference">
    <w:name w:val="annotation reference"/>
    <w:basedOn w:val="DefaultParagraphFont"/>
    <w:uiPriority w:val="99"/>
    <w:semiHidden/>
    <w:unhideWhenUsed/>
    <w:rsid w:val="00142E9B"/>
    <w:rPr>
      <w:sz w:val="16"/>
      <w:szCs w:val="16"/>
    </w:rPr>
  </w:style>
  <w:style w:type="paragraph" w:styleId="CommentText">
    <w:name w:val="annotation text"/>
    <w:basedOn w:val="Normal"/>
    <w:link w:val="CommentTextChar"/>
    <w:uiPriority w:val="99"/>
    <w:semiHidden/>
    <w:unhideWhenUsed/>
    <w:rsid w:val="00142E9B"/>
    <w:pPr>
      <w:spacing w:line="240" w:lineRule="auto"/>
    </w:pPr>
    <w:rPr>
      <w:sz w:val="20"/>
      <w:szCs w:val="20"/>
    </w:rPr>
  </w:style>
  <w:style w:type="character" w:customStyle="1" w:styleId="CommentTextChar">
    <w:name w:val="Comment Text Char"/>
    <w:basedOn w:val="DefaultParagraphFont"/>
    <w:link w:val="CommentText"/>
    <w:uiPriority w:val="99"/>
    <w:semiHidden/>
    <w:rsid w:val="00142E9B"/>
    <w:rPr>
      <w:sz w:val="20"/>
      <w:szCs w:val="20"/>
    </w:rPr>
  </w:style>
  <w:style w:type="paragraph" w:styleId="CommentSubject">
    <w:name w:val="annotation subject"/>
    <w:basedOn w:val="CommentText"/>
    <w:next w:val="CommentText"/>
    <w:link w:val="CommentSubjectChar"/>
    <w:uiPriority w:val="99"/>
    <w:semiHidden/>
    <w:unhideWhenUsed/>
    <w:rsid w:val="00142E9B"/>
    <w:rPr>
      <w:b/>
      <w:bCs/>
    </w:rPr>
  </w:style>
  <w:style w:type="character" w:customStyle="1" w:styleId="CommentSubjectChar">
    <w:name w:val="Comment Subject Char"/>
    <w:basedOn w:val="CommentTextChar"/>
    <w:link w:val="CommentSubject"/>
    <w:uiPriority w:val="99"/>
    <w:semiHidden/>
    <w:rsid w:val="00142E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0226">
      <w:bodyDiv w:val="1"/>
      <w:marLeft w:val="0"/>
      <w:marRight w:val="0"/>
      <w:marTop w:val="0"/>
      <w:marBottom w:val="0"/>
      <w:divBdr>
        <w:top w:val="none" w:sz="0" w:space="0" w:color="auto"/>
        <w:left w:val="none" w:sz="0" w:space="0" w:color="auto"/>
        <w:bottom w:val="none" w:sz="0" w:space="0" w:color="auto"/>
        <w:right w:val="none" w:sz="0" w:space="0" w:color="auto"/>
      </w:divBdr>
    </w:div>
    <w:div w:id="114449925">
      <w:bodyDiv w:val="1"/>
      <w:marLeft w:val="0"/>
      <w:marRight w:val="0"/>
      <w:marTop w:val="0"/>
      <w:marBottom w:val="0"/>
      <w:divBdr>
        <w:top w:val="none" w:sz="0" w:space="0" w:color="auto"/>
        <w:left w:val="none" w:sz="0" w:space="0" w:color="auto"/>
        <w:bottom w:val="none" w:sz="0" w:space="0" w:color="auto"/>
        <w:right w:val="none" w:sz="0" w:space="0" w:color="auto"/>
      </w:divBdr>
      <w:divsChild>
        <w:div w:id="2034189160">
          <w:marLeft w:val="0"/>
          <w:marRight w:val="0"/>
          <w:marTop w:val="0"/>
          <w:marBottom w:val="0"/>
          <w:divBdr>
            <w:top w:val="none" w:sz="0" w:space="0" w:color="auto"/>
            <w:left w:val="none" w:sz="0" w:space="0" w:color="auto"/>
            <w:bottom w:val="none" w:sz="0" w:space="0" w:color="auto"/>
            <w:right w:val="none" w:sz="0" w:space="0" w:color="auto"/>
          </w:divBdr>
          <w:divsChild>
            <w:div w:id="1290940309">
              <w:marLeft w:val="0"/>
              <w:marRight w:val="0"/>
              <w:marTop w:val="0"/>
              <w:marBottom w:val="0"/>
              <w:divBdr>
                <w:top w:val="none" w:sz="0" w:space="0" w:color="auto"/>
                <w:left w:val="none" w:sz="0" w:space="0" w:color="auto"/>
                <w:bottom w:val="none" w:sz="0" w:space="0" w:color="auto"/>
                <w:right w:val="none" w:sz="0" w:space="0" w:color="auto"/>
              </w:divBdr>
              <w:divsChild>
                <w:div w:id="17282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89851">
      <w:bodyDiv w:val="1"/>
      <w:marLeft w:val="0"/>
      <w:marRight w:val="0"/>
      <w:marTop w:val="0"/>
      <w:marBottom w:val="0"/>
      <w:divBdr>
        <w:top w:val="none" w:sz="0" w:space="0" w:color="auto"/>
        <w:left w:val="none" w:sz="0" w:space="0" w:color="auto"/>
        <w:bottom w:val="none" w:sz="0" w:space="0" w:color="auto"/>
        <w:right w:val="none" w:sz="0" w:space="0" w:color="auto"/>
      </w:divBdr>
    </w:div>
    <w:div w:id="577372896">
      <w:bodyDiv w:val="1"/>
      <w:marLeft w:val="0"/>
      <w:marRight w:val="0"/>
      <w:marTop w:val="0"/>
      <w:marBottom w:val="0"/>
      <w:divBdr>
        <w:top w:val="none" w:sz="0" w:space="0" w:color="auto"/>
        <w:left w:val="none" w:sz="0" w:space="0" w:color="auto"/>
        <w:bottom w:val="none" w:sz="0" w:space="0" w:color="auto"/>
        <w:right w:val="none" w:sz="0" w:space="0" w:color="auto"/>
      </w:divBdr>
    </w:div>
    <w:div w:id="619609129">
      <w:bodyDiv w:val="1"/>
      <w:marLeft w:val="0"/>
      <w:marRight w:val="0"/>
      <w:marTop w:val="0"/>
      <w:marBottom w:val="0"/>
      <w:divBdr>
        <w:top w:val="none" w:sz="0" w:space="0" w:color="auto"/>
        <w:left w:val="none" w:sz="0" w:space="0" w:color="auto"/>
        <w:bottom w:val="none" w:sz="0" w:space="0" w:color="auto"/>
        <w:right w:val="none" w:sz="0" w:space="0" w:color="auto"/>
      </w:divBdr>
    </w:div>
    <w:div w:id="703096352">
      <w:bodyDiv w:val="1"/>
      <w:marLeft w:val="0"/>
      <w:marRight w:val="0"/>
      <w:marTop w:val="0"/>
      <w:marBottom w:val="0"/>
      <w:divBdr>
        <w:top w:val="none" w:sz="0" w:space="0" w:color="auto"/>
        <w:left w:val="none" w:sz="0" w:space="0" w:color="auto"/>
        <w:bottom w:val="none" w:sz="0" w:space="0" w:color="auto"/>
        <w:right w:val="none" w:sz="0" w:space="0" w:color="auto"/>
      </w:divBdr>
    </w:div>
    <w:div w:id="714895293">
      <w:bodyDiv w:val="1"/>
      <w:marLeft w:val="0"/>
      <w:marRight w:val="0"/>
      <w:marTop w:val="0"/>
      <w:marBottom w:val="0"/>
      <w:divBdr>
        <w:top w:val="none" w:sz="0" w:space="0" w:color="auto"/>
        <w:left w:val="none" w:sz="0" w:space="0" w:color="auto"/>
        <w:bottom w:val="none" w:sz="0" w:space="0" w:color="auto"/>
        <w:right w:val="none" w:sz="0" w:space="0" w:color="auto"/>
      </w:divBdr>
    </w:div>
    <w:div w:id="780297308">
      <w:bodyDiv w:val="1"/>
      <w:marLeft w:val="0"/>
      <w:marRight w:val="0"/>
      <w:marTop w:val="0"/>
      <w:marBottom w:val="0"/>
      <w:divBdr>
        <w:top w:val="none" w:sz="0" w:space="0" w:color="auto"/>
        <w:left w:val="none" w:sz="0" w:space="0" w:color="auto"/>
        <w:bottom w:val="none" w:sz="0" w:space="0" w:color="auto"/>
        <w:right w:val="none" w:sz="0" w:space="0" w:color="auto"/>
      </w:divBdr>
      <w:divsChild>
        <w:div w:id="1307737265">
          <w:marLeft w:val="0"/>
          <w:marRight w:val="0"/>
          <w:marTop w:val="0"/>
          <w:marBottom w:val="0"/>
          <w:divBdr>
            <w:top w:val="none" w:sz="0" w:space="0" w:color="auto"/>
            <w:left w:val="none" w:sz="0" w:space="0" w:color="auto"/>
            <w:bottom w:val="none" w:sz="0" w:space="0" w:color="auto"/>
            <w:right w:val="none" w:sz="0" w:space="0" w:color="auto"/>
          </w:divBdr>
          <w:divsChild>
            <w:div w:id="1973826299">
              <w:marLeft w:val="0"/>
              <w:marRight w:val="0"/>
              <w:marTop w:val="0"/>
              <w:marBottom w:val="0"/>
              <w:divBdr>
                <w:top w:val="none" w:sz="0" w:space="0" w:color="auto"/>
                <w:left w:val="none" w:sz="0" w:space="0" w:color="auto"/>
                <w:bottom w:val="none" w:sz="0" w:space="0" w:color="auto"/>
                <w:right w:val="none" w:sz="0" w:space="0" w:color="auto"/>
              </w:divBdr>
              <w:divsChild>
                <w:div w:id="2052565">
                  <w:marLeft w:val="0"/>
                  <w:marRight w:val="0"/>
                  <w:marTop w:val="0"/>
                  <w:marBottom w:val="0"/>
                  <w:divBdr>
                    <w:top w:val="none" w:sz="0" w:space="0" w:color="auto"/>
                    <w:left w:val="none" w:sz="0" w:space="0" w:color="auto"/>
                    <w:bottom w:val="none" w:sz="0" w:space="0" w:color="auto"/>
                    <w:right w:val="none" w:sz="0" w:space="0" w:color="auto"/>
                  </w:divBdr>
                  <w:divsChild>
                    <w:div w:id="6477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45857">
      <w:bodyDiv w:val="1"/>
      <w:marLeft w:val="0"/>
      <w:marRight w:val="0"/>
      <w:marTop w:val="0"/>
      <w:marBottom w:val="0"/>
      <w:divBdr>
        <w:top w:val="none" w:sz="0" w:space="0" w:color="auto"/>
        <w:left w:val="none" w:sz="0" w:space="0" w:color="auto"/>
        <w:bottom w:val="none" w:sz="0" w:space="0" w:color="auto"/>
        <w:right w:val="none" w:sz="0" w:space="0" w:color="auto"/>
      </w:divBdr>
    </w:div>
    <w:div w:id="915555016">
      <w:bodyDiv w:val="1"/>
      <w:marLeft w:val="0"/>
      <w:marRight w:val="0"/>
      <w:marTop w:val="0"/>
      <w:marBottom w:val="0"/>
      <w:divBdr>
        <w:top w:val="none" w:sz="0" w:space="0" w:color="auto"/>
        <w:left w:val="none" w:sz="0" w:space="0" w:color="auto"/>
        <w:bottom w:val="none" w:sz="0" w:space="0" w:color="auto"/>
        <w:right w:val="none" w:sz="0" w:space="0" w:color="auto"/>
      </w:divBdr>
    </w:div>
    <w:div w:id="978417531">
      <w:bodyDiv w:val="1"/>
      <w:marLeft w:val="0"/>
      <w:marRight w:val="0"/>
      <w:marTop w:val="0"/>
      <w:marBottom w:val="0"/>
      <w:divBdr>
        <w:top w:val="none" w:sz="0" w:space="0" w:color="auto"/>
        <w:left w:val="none" w:sz="0" w:space="0" w:color="auto"/>
        <w:bottom w:val="none" w:sz="0" w:space="0" w:color="auto"/>
        <w:right w:val="none" w:sz="0" w:space="0" w:color="auto"/>
      </w:divBdr>
    </w:div>
    <w:div w:id="1007557458">
      <w:bodyDiv w:val="1"/>
      <w:marLeft w:val="0"/>
      <w:marRight w:val="0"/>
      <w:marTop w:val="0"/>
      <w:marBottom w:val="0"/>
      <w:divBdr>
        <w:top w:val="none" w:sz="0" w:space="0" w:color="auto"/>
        <w:left w:val="none" w:sz="0" w:space="0" w:color="auto"/>
        <w:bottom w:val="none" w:sz="0" w:space="0" w:color="auto"/>
        <w:right w:val="none" w:sz="0" w:space="0" w:color="auto"/>
      </w:divBdr>
    </w:div>
    <w:div w:id="1370571286">
      <w:bodyDiv w:val="1"/>
      <w:marLeft w:val="0"/>
      <w:marRight w:val="0"/>
      <w:marTop w:val="0"/>
      <w:marBottom w:val="0"/>
      <w:divBdr>
        <w:top w:val="none" w:sz="0" w:space="0" w:color="auto"/>
        <w:left w:val="none" w:sz="0" w:space="0" w:color="auto"/>
        <w:bottom w:val="none" w:sz="0" w:space="0" w:color="auto"/>
        <w:right w:val="none" w:sz="0" w:space="0" w:color="auto"/>
      </w:divBdr>
    </w:div>
    <w:div w:id="1374771886">
      <w:bodyDiv w:val="1"/>
      <w:marLeft w:val="0"/>
      <w:marRight w:val="0"/>
      <w:marTop w:val="0"/>
      <w:marBottom w:val="0"/>
      <w:divBdr>
        <w:top w:val="none" w:sz="0" w:space="0" w:color="auto"/>
        <w:left w:val="none" w:sz="0" w:space="0" w:color="auto"/>
        <w:bottom w:val="none" w:sz="0" w:space="0" w:color="auto"/>
        <w:right w:val="none" w:sz="0" w:space="0" w:color="auto"/>
      </w:divBdr>
    </w:div>
    <w:div w:id="1530139901">
      <w:bodyDiv w:val="1"/>
      <w:marLeft w:val="0"/>
      <w:marRight w:val="0"/>
      <w:marTop w:val="0"/>
      <w:marBottom w:val="0"/>
      <w:divBdr>
        <w:top w:val="none" w:sz="0" w:space="0" w:color="auto"/>
        <w:left w:val="none" w:sz="0" w:space="0" w:color="auto"/>
        <w:bottom w:val="none" w:sz="0" w:space="0" w:color="auto"/>
        <w:right w:val="none" w:sz="0" w:space="0" w:color="auto"/>
      </w:divBdr>
      <w:divsChild>
        <w:div w:id="447626530">
          <w:marLeft w:val="0"/>
          <w:marRight w:val="0"/>
          <w:marTop w:val="0"/>
          <w:marBottom w:val="0"/>
          <w:divBdr>
            <w:top w:val="none" w:sz="0" w:space="0" w:color="auto"/>
            <w:left w:val="none" w:sz="0" w:space="0" w:color="auto"/>
            <w:bottom w:val="none" w:sz="0" w:space="0" w:color="auto"/>
            <w:right w:val="none" w:sz="0" w:space="0" w:color="auto"/>
          </w:divBdr>
          <w:divsChild>
            <w:div w:id="1963031568">
              <w:marLeft w:val="0"/>
              <w:marRight w:val="0"/>
              <w:marTop w:val="0"/>
              <w:marBottom w:val="0"/>
              <w:divBdr>
                <w:top w:val="none" w:sz="0" w:space="0" w:color="auto"/>
                <w:left w:val="none" w:sz="0" w:space="0" w:color="auto"/>
                <w:bottom w:val="none" w:sz="0" w:space="0" w:color="auto"/>
                <w:right w:val="none" w:sz="0" w:space="0" w:color="auto"/>
              </w:divBdr>
              <w:divsChild>
                <w:div w:id="15429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10319">
      <w:bodyDiv w:val="1"/>
      <w:marLeft w:val="0"/>
      <w:marRight w:val="0"/>
      <w:marTop w:val="0"/>
      <w:marBottom w:val="0"/>
      <w:divBdr>
        <w:top w:val="none" w:sz="0" w:space="0" w:color="auto"/>
        <w:left w:val="none" w:sz="0" w:space="0" w:color="auto"/>
        <w:bottom w:val="none" w:sz="0" w:space="0" w:color="auto"/>
        <w:right w:val="none" w:sz="0" w:space="0" w:color="auto"/>
      </w:divBdr>
      <w:divsChild>
        <w:div w:id="1521550782">
          <w:marLeft w:val="0"/>
          <w:marRight w:val="0"/>
          <w:marTop w:val="0"/>
          <w:marBottom w:val="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sChild>
                <w:div w:id="558128431">
                  <w:marLeft w:val="0"/>
                  <w:marRight w:val="0"/>
                  <w:marTop w:val="0"/>
                  <w:marBottom w:val="0"/>
                  <w:divBdr>
                    <w:top w:val="none" w:sz="0" w:space="0" w:color="auto"/>
                    <w:left w:val="none" w:sz="0" w:space="0" w:color="auto"/>
                    <w:bottom w:val="none" w:sz="0" w:space="0" w:color="auto"/>
                    <w:right w:val="none" w:sz="0" w:space="0" w:color="auto"/>
                  </w:divBdr>
                  <w:divsChild>
                    <w:div w:id="1490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3191">
      <w:bodyDiv w:val="1"/>
      <w:marLeft w:val="0"/>
      <w:marRight w:val="0"/>
      <w:marTop w:val="0"/>
      <w:marBottom w:val="0"/>
      <w:divBdr>
        <w:top w:val="none" w:sz="0" w:space="0" w:color="auto"/>
        <w:left w:val="none" w:sz="0" w:space="0" w:color="auto"/>
        <w:bottom w:val="none" w:sz="0" w:space="0" w:color="auto"/>
        <w:right w:val="none" w:sz="0" w:space="0" w:color="auto"/>
      </w:divBdr>
    </w:div>
    <w:div w:id="1712027801">
      <w:bodyDiv w:val="1"/>
      <w:marLeft w:val="0"/>
      <w:marRight w:val="0"/>
      <w:marTop w:val="0"/>
      <w:marBottom w:val="0"/>
      <w:divBdr>
        <w:top w:val="none" w:sz="0" w:space="0" w:color="auto"/>
        <w:left w:val="none" w:sz="0" w:space="0" w:color="auto"/>
        <w:bottom w:val="none" w:sz="0" w:space="0" w:color="auto"/>
        <w:right w:val="none" w:sz="0" w:space="0" w:color="auto"/>
      </w:divBdr>
    </w:div>
    <w:div w:id="1751733361">
      <w:bodyDiv w:val="1"/>
      <w:marLeft w:val="0"/>
      <w:marRight w:val="0"/>
      <w:marTop w:val="0"/>
      <w:marBottom w:val="0"/>
      <w:divBdr>
        <w:top w:val="none" w:sz="0" w:space="0" w:color="auto"/>
        <w:left w:val="none" w:sz="0" w:space="0" w:color="auto"/>
        <w:bottom w:val="none" w:sz="0" w:space="0" w:color="auto"/>
        <w:right w:val="none" w:sz="0" w:space="0" w:color="auto"/>
      </w:divBdr>
    </w:div>
    <w:div w:id="1891376112">
      <w:bodyDiv w:val="1"/>
      <w:marLeft w:val="0"/>
      <w:marRight w:val="0"/>
      <w:marTop w:val="0"/>
      <w:marBottom w:val="0"/>
      <w:divBdr>
        <w:top w:val="none" w:sz="0" w:space="0" w:color="auto"/>
        <w:left w:val="none" w:sz="0" w:space="0" w:color="auto"/>
        <w:bottom w:val="none" w:sz="0" w:space="0" w:color="auto"/>
        <w:right w:val="none" w:sz="0" w:space="0" w:color="auto"/>
      </w:divBdr>
    </w:div>
    <w:div w:id="209508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Regions</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RIANA MADISON</dc:creator>
  <cp:keywords/>
  <dc:description/>
  <cp:lastModifiedBy>Kevin Murphy</cp:lastModifiedBy>
  <cp:revision>60</cp:revision>
  <dcterms:created xsi:type="dcterms:W3CDTF">2021-04-02T23:44:00Z</dcterms:created>
  <dcterms:modified xsi:type="dcterms:W3CDTF">2021-04-22T22:13:00Z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d8de-ade1-4a71-9328-0823b39faa13_Enabled">
    <vt:lpwstr>true</vt:lpwstr>
  </property>
  <property fmtid="{D5CDD505-2E9C-101B-9397-08002B2CF9AE}" pid="3" name="MSIP_Label_c40dd8de-ade1-4a71-9328-0823b39faa13_SetDate">
    <vt:lpwstr>2021-04-01T20:37:05Z</vt:lpwstr>
  </property>
  <property fmtid="{D5CDD505-2E9C-101B-9397-08002B2CF9AE}" pid="4" name="MSIP_Label_c40dd8de-ade1-4a71-9328-0823b39faa13_Method">
    <vt:lpwstr>Standard</vt:lpwstr>
  </property>
  <property fmtid="{D5CDD505-2E9C-101B-9397-08002B2CF9AE}" pid="5" name="MSIP_Label_c40dd8de-ade1-4a71-9328-0823b39faa13_Name">
    <vt:lpwstr>c40dd8de-ade1-4a71-9328-0823b39faa13</vt:lpwstr>
  </property>
  <property fmtid="{D5CDD505-2E9C-101B-9397-08002B2CF9AE}" pid="6" name="MSIP_Label_c40dd8de-ade1-4a71-9328-0823b39faa13_SiteId">
    <vt:lpwstr>5106ea48-5455-4f16-9fdc-caa5bfaf19dd</vt:lpwstr>
  </property>
  <property fmtid="{D5CDD505-2E9C-101B-9397-08002B2CF9AE}" pid="7" name="MSIP_Label_c40dd8de-ade1-4a71-9328-0823b39faa13_ActionId">
    <vt:lpwstr>1884b6e9-d62c-4f77-9b58-8cdadd62bfa6</vt:lpwstr>
  </property>
  <property fmtid="{D5CDD505-2E9C-101B-9397-08002B2CF9AE}" pid="8" name="MSIP_Label_c40dd8de-ade1-4a71-9328-0823b39faa13_ContentBits">
    <vt:lpwstr>2</vt:lpwstr>
  </property>
</Properties>
</file>